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452" w:rsidRDefault="00621452"/>
    <w:p w:rsidR="001B4819" w:rsidRDefault="001B4819"/>
    <w:p w:rsidR="00621452" w:rsidRDefault="00621452"/>
    <w:p w:rsidR="00D90BE0" w:rsidRPr="00621452" w:rsidRDefault="00D90BE0" w:rsidP="00650A83">
      <w:pPr>
        <w:pStyle w:val="1"/>
      </w:pPr>
      <w:r w:rsidRPr="00621452">
        <w:rPr>
          <w:rFonts w:hint="eastAsia"/>
        </w:rPr>
        <w:t>目錄</w:t>
      </w:r>
    </w:p>
    <w:p w:rsidR="00D90BE0" w:rsidRDefault="00D90BE0"/>
    <w:p w:rsidR="00621452" w:rsidRDefault="00621452"/>
    <w:p w:rsidR="00621452" w:rsidRDefault="00621452"/>
    <w:p w:rsidR="00D90BE0" w:rsidRDefault="00D90BE0" w:rsidP="00D90BE0">
      <w:pPr>
        <w:pStyle w:val="a4"/>
        <w:numPr>
          <w:ilvl w:val="0"/>
          <w:numId w:val="1"/>
        </w:numPr>
        <w:ind w:leftChars="0"/>
      </w:pPr>
      <w:r>
        <w:rPr>
          <w:rFonts w:hint="eastAsia"/>
        </w:rPr>
        <w:t>緣起及目標</w:t>
      </w:r>
    </w:p>
    <w:p w:rsidR="00D90BE0" w:rsidRDefault="00D90BE0" w:rsidP="004D0945">
      <w:pPr>
        <w:pStyle w:val="a4"/>
        <w:numPr>
          <w:ilvl w:val="0"/>
          <w:numId w:val="1"/>
        </w:numPr>
        <w:ind w:leftChars="0"/>
      </w:pPr>
      <w:r>
        <w:rPr>
          <w:rFonts w:hint="eastAsia"/>
        </w:rPr>
        <w:t xml:space="preserve">Open Source </w:t>
      </w:r>
      <w:r>
        <w:rPr>
          <w:rFonts w:hint="eastAsia"/>
        </w:rPr>
        <w:t>資料庫簡介及發展史</w:t>
      </w:r>
    </w:p>
    <w:p w:rsidR="004842B5" w:rsidRDefault="00E05B2A" w:rsidP="004671A2">
      <w:pPr>
        <w:pStyle w:val="a4"/>
        <w:numPr>
          <w:ilvl w:val="0"/>
          <w:numId w:val="1"/>
        </w:numPr>
        <w:ind w:leftChars="0"/>
      </w:pPr>
      <w:r>
        <w:rPr>
          <w:rFonts w:hint="eastAsia"/>
        </w:rPr>
        <w:t xml:space="preserve">MS-SQL </w:t>
      </w:r>
      <w:r>
        <w:rPr>
          <w:rFonts w:hint="eastAsia"/>
        </w:rPr>
        <w:t>的安裝及管理工具介紹</w:t>
      </w:r>
    </w:p>
    <w:p w:rsidR="00D90BE0" w:rsidRDefault="00D90BE0" w:rsidP="00D90BE0">
      <w:pPr>
        <w:pStyle w:val="a4"/>
        <w:numPr>
          <w:ilvl w:val="0"/>
          <w:numId w:val="1"/>
        </w:numPr>
        <w:ind w:leftChars="0"/>
      </w:pPr>
      <w:r>
        <w:rPr>
          <w:rFonts w:hint="eastAsia"/>
        </w:rPr>
        <w:t xml:space="preserve">PostgreSQL </w:t>
      </w:r>
      <w:r>
        <w:rPr>
          <w:rFonts w:hint="eastAsia"/>
        </w:rPr>
        <w:t>的</w:t>
      </w:r>
      <w:r w:rsidR="00355FFB">
        <w:rPr>
          <w:rFonts w:hint="eastAsia"/>
        </w:rPr>
        <w:t>安裝及管理工具介紹</w:t>
      </w:r>
    </w:p>
    <w:p w:rsidR="00D90BE0" w:rsidRDefault="00D90BE0" w:rsidP="00D90BE0">
      <w:pPr>
        <w:pStyle w:val="a4"/>
        <w:numPr>
          <w:ilvl w:val="0"/>
          <w:numId w:val="1"/>
        </w:numPr>
        <w:ind w:leftChars="0"/>
      </w:pPr>
      <w:r>
        <w:rPr>
          <w:rFonts w:hint="eastAsia"/>
        </w:rPr>
        <w:t>M</w:t>
      </w:r>
      <w:r w:rsidR="00856A61">
        <w:rPr>
          <w:rFonts w:hint="eastAsia"/>
        </w:rPr>
        <w:t>ariaDB</w:t>
      </w:r>
      <w:r>
        <w:rPr>
          <w:rFonts w:hint="eastAsia"/>
        </w:rPr>
        <w:t>的</w:t>
      </w:r>
      <w:r w:rsidR="00355FFB">
        <w:rPr>
          <w:rFonts w:hint="eastAsia"/>
        </w:rPr>
        <w:t>安裝及管理工具介紹</w:t>
      </w:r>
    </w:p>
    <w:p w:rsidR="00304CE6" w:rsidRDefault="00304CE6" w:rsidP="00D90BE0">
      <w:pPr>
        <w:pStyle w:val="a4"/>
        <w:numPr>
          <w:ilvl w:val="0"/>
          <w:numId w:val="1"/>
        </w:numPr>
        <w:ind w:leftChars="0"/>
      </w:pPr>
      <w:r>
        <w:rPr>
          <w:rFonts w:hint="eastAsia"/>
        </w:rPr>
        <w:t>資料庫的欄位型態比較說明</w:t>
      </w:r>
    </w:p>
    <w:p w:rsidR="00D90BE0" w:rsidRDefault="00D90BE0" w:rsidP="00D90BE0">
      <w:pPr>
        <w:pStyle w:val="a4"/>
        <w:numPr>
          <w:ilvl w:val="0"/>
          <w:numId w:val="1"/>
        </w:numPr>
        <w:ind w:leftChars="0"/>
      </w:pPr>
      <w:r>
        <w:rPr>
          <w:rFonts w:hint="eastAsia"/>
        </w:rPr>
        <w:t>常用的</w:t>
      </w:r>
      <w:r>
        <w:rPr>
          <w:rFonts w:hint="eastAsia"/>
        </w:rPr>
        <w:t>SQL</w:t>
      </w:r>
      <w:r>
        <w:rPr>
          <w:rFonts w:hint="eastAsia"/>
        </w:rPr>
        <w:t>語法</w:t>
      </w:r>
      <w:r w:rsidR="00304CE6">
        <w:rPr>
          <w:rFonts w:hint="eastAsia"/>
        </w:rPr>
        <w:t>簡介</w:t>
      </w:r>
    </w:p>
    <w:p w:rsidR="00D90BE0" w:rsidRDefault="00D90BE0" w:rsidP="00D90BE0">
      <w:pPr>
        <w:pStyle w:val="a4"/>
        <w:numPr>
          <w:ilvl w:val="0"/>
          <w:numId w:val="1"/>
        </w:numPr>
        <w:ind w:leftChars="0"/>
      </w:pPr>
      <w:r>
        <w:rPr>
          <w:rFonts w:hint="eastAsia"/>
        </w:rPr>
        <w:t>進階的</w:t>
      </w:r>
      <w:r>
        <w:rPr>
          <w:rFonts w:hint="eastAsia"/>
        </w:rPr>
        <w:t>SQL</w:t>
      </w:r>
      <w:r>
        <w:rPr>
          <w:rFonts w:hint="eastAsia"/>
        </w:rPr>
        <w:t>語法</w:t>
      </w:r>
      <w:r w:rsidR="00355FFB">
        <w:rPr>
          <w:rFonts w:hint="eastAsia"/>
        </w:rPr>
        <w:t>及</w:t>
      </w:r>
      <w:r w:rsidR="00355FFB">
        <w:rPr>
          <w:rFonts w:hint="eastAsia"/>
        </w:rPr>
        <w:t>3</w:t>
      </w:r>
      <w:r w:rsidR="00355FFB">
        <w:rPr>
          <w:rFonts w:hint="eastAsia"/>
        </w:rPr>
        <w:t>種資料庫的語法差異</w:t>
      </w:r>
    </w:p>
    <w:p w:rsidR="008C05AC" w:rsidRDefault="002F5BB8" w:rsidP="008C05AC">
      <w:pPr>
        <w:pStyle w:val="a4"/>
        <w:numPr>
          <w:ilvl w:val="0"/>
          <w:numId w:val="1"/>
        </w:numPr>
        <w:ind w:leftChars="0"/>
      </w:pPr>
      <w:r>
        <w:rPr>
          <w:rFonts w:hint="eastAsia"/>
        </w:rPr>
        <w:t>範本</w:t>
      </w:r>
      <w:r w:rsidR="00D90BE0">
        <w:rPr>
          <w:rFonts w:hint="eastAsia"/>
        </w:rPr>
        <w:t>資料庫</w:t>
      </w:r>
      <w:r>
        <w:rPr>
          <w:rFonts w:hint="eastAsia"/>
        </w:rPr>
        <w:t>Northwind</w:t>
      </w:r>
      <w:r w:rsidR="00D90BE0">
        <w:rPr>
          <w:rFonts w:hint="eastAsia"/>
        </w:rPr>
        <w:t>內容說明</w:t>
      </w:r>
    </w:p>
    <w:p w:rsidR="00D90BE0" w:rsidRDefault="00D90BE0" w:rsidP="00D90BE0">
      <w:pPr>
        <w:pStyle w:val="a4"/>
        <w:numPr>
          <w:ilvl w:val="0"/>
          <w:numId w:val="1"/>
        </w:numPr>
        <w:ind w:leftChars="0"/>
      </w:pPr>
      <w:r>
        <w:rPr>
          <w:rFonts w:hint="eastAsia"/>
        </w:rPr>
        <w:t>SQL</w:t>
      </w:r>
      <w:r>
        <w:rPr>
          <w:rFonts w:hint="eastAsia"/>
        </w:rPr>
        <w:t>語法轉換記實</w:t>
      </w:r>
    </w:p>
    <w:p w:rsidR="008C05AC" w:rsidRDefault="008C05AC" w:rsidP="00EC6012">
      <w:pPr>
        <w:pStyle w:val="a4"/>
        <w:numPr>
          <w:ilvl w:val="0"/>
          <w:numId w:val="13"/>
        </w:numPr>
        <w:ind w:leftChars="0"/>
      </w:pPr>
      <w:r>
        <w:rPr>
          <w:rFonts w:hint="eastAsia"/>
        </w:rPr>
        <w:t>同步實作</w:t>
      </w:r>
      <w:r>
        <w:rPr>
          <w:rFonts w:hint="eastAsia"/>
        </w:rPr>
        <w:t>100</w:t>
      </w:r>
      <w:r>
        <w:rPr>
          <w:rFonts w:hint="eastAsia"/>
        </w:rPr>
        <w:t>個實際</w:t>
      </w:r>
      <w:r>
        <w:rPr>
          <w:rFonts w:hint="eastAsia"/>
        </w:rPr>
        <w:t>SQL</w:t>
      </w:r>
      <w:r>
        <w:rPr>
          <w:rFonts w:hint="eastAsia"/>
        </w:rPr>
        <w:t>語法在</w:t>
      </w:r>
      <w:r>
        <w:rPr>
          <w:rFonts w:hint="eastAsia"/>
        </w:rPr>
        <w:t>3</w:t>
      </w:r>
      <w:r>
        <w:rPr>
          <w:rFonts w:hint="eastAsia"/>
        </w:rPr>
        <w:t>個資料庫</w:t>
      </w:r>
    </w:p>
    <w:p w:rsidR="002F5BB8" w:rsidRDefault="002F5BB8" w:rsidP="002F5BB8">
      <w:pPr>
        <w:pStyle w:val="a4"/>
        <w:numPr>
          <w:ilvl w:val="0"/>
          <w:numId w:val="1"/>
        </w:numPr>
        <w:ind w:leftChars="0"/>
      </w:pPr>
      <w:r>
        <w:rPr>
          <w:rFonts w:hint="eastAsia"/>
        </w:rPr>
        <w:t>Store Procedure</w:t>
      </w:r>
      <w:r>
        <w:rPr>
          <w:rFonts w:hint="eastAsia"/>
        </w:rPr>
        <w:t>的除錯技巧</w:t>
      </w:r>
    </w:p>
    <w:p w:rsidR="003B3FE9" w:rsidRDefault="003B3FE9" w:rsidP="00D90BE0">
      <w:pPr>
        <w:pStyle w:val="a4"/>
        <w:numPr>
          <w:ilvl w:val="0"/>
          <w:numId w:val="1"/>
        </w:numPr>
        <w:ind w:leftChars="0"/>
      </w:pPr>
      <w:r>
        <w:t>O</w:t>
      </w:r>
      <w:r w:rsidR="00FA7539">
        <w:rPr>
          <w:rFonts w:hint="eastAsia"/>
        </w:rPr>
        <w:t>RM</w:t>
      </w:r>
      <w:r w:rsidR="00FA7539">
        <w:rPr>
          <w:rFonts w:hint="eastAsia"/>
        </w:rPr>
        <w:t>的概念及</w:t>
      </w:r>
      <w:r w:rsidR="00FA7539">
        <w:rPr>
          <w:rFonts w:hint="eastAsia"/>
        </w:rPr>
        <w:t>Store Procedure</w:t>
      </w:r>
      <w:r w:rsidR="00FA7539">
        <w:rPr>
          <w:rFonts w:hint="eastAsia"/>
        </w:rPr>
        <w:t>化的說明</w:t>
      </w:r>
    </w:p>
    <w:p w:rsidR="008C05AC" w:rsidRDefault="00DA3111" w:rsidP="00D90BE0">
      <w:pPr>
        <w:pStyle w:val="a4"/>
        <w:numPr>
          <w:ilvl w:val="0"/>
          <w:numId w:val="1"/>
        </w:numPr>
        <w:ind w:leftChars="0"/>
      </w:pPr>
      <w:r>
        <w:rPr>
          <w:rFonts w:hint="eastAsia"/>
        </w:rPr>
        <w:t xml:space="preserve">One More Thing </w:t>
      </w:r>
      <w:r>
        <w:rPr>
          <w:rFonts w:hint="eastAsia"/>
        </w:rPr>
        <w:t>其他</w:t>
      </w:r>
      <w:r w:rsidR="009E6035">
        <w:rPr>
          <w:rFonts w:hint="eastAsia"/>
        </w:rPr>
        <w:t>使用情境</w:t>
      </w:r>
    </w:p>
    <w:p w:rsidR="00D90BE0" w:rsidRPr="0000383E" w:rsidRDefault="00D90BE0">
      <w:pPr>
        <w:widowControl/>
      </w:pPr>
    </w:p>
    <w:p w:rsidR="00B40BA8" w:rsidRPr="007E1DFA" w:rsidRDefault="007E1DFA" w:rsidP="00B40BA8">
      <w:r>
        <w:rPr>
          <w:rFonts w:hint="eastAsia"/>
        </w:rPr>
        <w:t>附錄</w:t>
      </w:r>
    </w:p>
    <w:p w:rsidR="00B40BA8" w:rsidRDefault="00B40BA8" w:rsidP="00B40BA8"/>
    <w:p w:rsidR="00B40BA8" w:rsidRDefault="00B40BA8" w:rsidP="00B40BA8"/>
    <w:p w:rsidR="00A72C7A" w:rsidRDefault="00A72C7A">
      <w:pPr>
        <w:widowControl/>
      </w:pPr>
      <w:r>
        <w:br w:type="page"/>
      </w:r>
    </w:p>
    <w:p w:rsidR="00A72C7A" w:rsidRDefault="00A72C7A" w:rsidP="00B40BA8"/>
    <w:p w:rsidR="00A72C7A" w:rsidRDefault="00A72C7A" w:rsidP="00B40BA8"/>
    <w:p w:rsidR="00A72C7A" w:rsidRPr="00A72C7A" w:rsidRDefault="00A72C7A" w:rsidP="00B40BA8"/>
    <w:p w:rsidR="00B937D9" w:rsidRDefault="00B40BA8" w:rsidP="003743F3">
      <w:pPr>
        <w:pStyle w:val="1"/>
      </w:pPr>
      <w:r w:rsidRPr="00B937D9">
        <w:rPr>
          <w:rFonts w:hint="eastAsia"/>
        </w:rPr>
        <w:t>第一章</w:t>
      </w:r>
    </w:p>
    <w:p w:rsidR="00D90BE0" w:rsidRPr="00B937D9" w:rsidRDefault="00B40BA8" w:rsidP="00B937D9">
      <w:pPr>
        <w:ind w:firstLine="480"/>
        <w:rPr>
          <w:sz w:val="52"/>
          <w:szCs w:val="52"/>
        </w:rPr>
      </w:pPr>
      <w:r w:rsidRPr="00B937D9">
        <w:rPr>
          <w:rFonts w:hint="eastAsia"/>
          <w:sz w:val="52"/>
          <w:szCs w:val="52"/>
        </w:rPr>
        <w:t>緣起及目標</w:t>
      </w:r>
    </w:p>
    <w:p w:rsidR="00B40BA8" w:rsidRDefault="00B40BA8">
      <w:pPr>
        <w:widowControl/>
      </w:pPr>
    </w:p>
    <w:p w:rsidR="00B40BA8" w:rsidRDefault="00B40BA8">
      <w:pPr>
        <w:widowControl/>
      </w:pPr>
    </w:p>
    <w:p w:rsidR="00B40BA8" w:rsidRDefault="00B40BA8" w:rsidP="00B40BA8"/>
    <w:p w:rsidR="00B40BA8" w:rsidRDefault="00B40BA8" w:rsidP="00B40BA8">
      <w:pPr>
        <w:rPr>
          <w:rFonts w:ascii="新細明體" w:hAnsi="新細明體"/>
        </w:rPr>
      </w:pPr>
      <w:r>
        <w:rPr>
          <w:rFonts w:hint="eastAsia"/>
        </w:rPr>
        <w:t xml:space="preserve">    </w:t>
      </w:r>
      <w:r>
        <w:rPr>
          <w:rFonts w:hint="eastAsia"/>
        </w:rPr>
        <w:t>這本書要談的</w:t>
      </w:r>
      <w:r w:rsidR="008343DB">
        <w:rPr>
          <w:rFonts w:hint="eastAsia"/>
        </w:rPr>
        <w:t>主題</w:t>
      </w:r>
      <w:r>
        <w:rPr>
          <w:rFonts w:hint="eastAsia"/>
        </w:rPr>
        <w:t>，主要是筆者大力提倡的</w:t>
      </w:r>
      <w:r w:rsidRPr="00B40BA8">
        <w:rPr>
          <w:rFonts w:ascii="新細明體" w:hAnsi="新細明體" w:hint="eastAsia"/>
        </w:rPr>
        <w:t>「</w:t>
      </w:r>
      <w:r w:rsidR="00AA2832">
        <w:rPr>
          <w:rFonts w:ascii="新細明體" w:hAnsi="新細明體" w:hint="eastAsia"/>
        </w:rPr>
        <w:t>以資料庫為開發核心</w:t>
      </w:r>
      <w:r w:rsidRPr="00B40BA8">
        <w:rPr>
          <w:rFonts w:ascii="新細明體" w:hAnsi="新細明體" w:hint="eastAsia"/>
        </w:rPr>
        <w:t>」</w:t>
      </w:r>
      <w:r w:rsidR="00AA2832">
        <w:rPr>
          <w:rFonts w:ascii="新細明體" w:hAnsi="新細明體" w:hint="eastAsia"/>
        </w:rPr>
        <w:t>的</w:t>
      </w:r>
      <w:r w:rsidR="008343DB">
        <w:rPr>
          <w:rFonts w:ascii="新細明體" w:hAnsi="新細明體" w:hint="eastAsia"/>
        </w:rPr>
        <w:t>開發理念。簡單的說，所謂的</w:t>
      </w:r>
      <w:r w:rsidR="008343DB" w:rsidRPr="00B40BA8">
        <w:rPr>
          <w:rFonts w:ascii="新細明體" w:hAnsi="新細明體" w:hint="eastAsia"/>
        </w:rPr>
        <w:t>「</w:t>
      </w:r>
      <w:r w:rsidR="008343DB">
        <w:rPr>
          <w:rFonts w:ascii="新細明體" w:hAnsi="新細明體" w:hint="eastAsia"/>
        </w:rPr>
        <w:t>以資料庫為開發核心</w:t>
      </w:r>
      <w:r w:rsidR="008343DB" w:rsidRPr="00B40BA8">
        <w:rPr>
          <w:rFonts w:ascii="新細明體" w:hAnsi="新細明體" w:hint="eastAsia"/>
        </w:rPr>
        <w:t>」</w:t>
      </w:r>
      <w:r w:rsidR="008343DB">
        <w:rPr>
          <w:rFonts w:ascii="新細明體" w:hAnsi="新細明體" w:hint="eastAsia"/>
        </w:rPr>
        <w:t>有2個主軸</w:t>
      </w:r>
    </w:p>
    <w:p w:rsidR="008343DB" w:rsidRPr="00210426" w:rsidRDefault="008343DB" w:rsidP="008343DB">
      <w:pPr>
        <w:pStyle w:val="a4"/>
        <w:numPr>
          <w:ilvl w:val="0"/>
          <w:numId w:val="2"/>
        </w:numPr>
        <w:ind w:leftChars="0"/>
      </w:pPr>
      <w:r>
        <w:rPr>
          <w:rFonts w:hint="eastAsia"/>
        </w:rPr>
        <w:t>開發工具及程式語言，主要是負責使用者操作介面</w:t>
      </w:r>
      <w:r w:rsidRPr="008343DB">
        <w:rPr>
          <w:rFonts w:ascii="新細明體" w:hAnsi="新細明體" w:hint="eastAsia"/>
        </w:rPr>
        <w:t>（</w:t>
      </w:r>
      <w:r w:rsidR="00210426">
        <w:rPr>
          <w:rFonts w:ascii="新細明體" w:hAnsi="新細明體" w:hint="eastAsia"/>
        </w:rPr>
        <w:t>User Interface</w:t>
      </w:r>
      <w:r w:rsidRPr="008343DB">
        <w:rPr>
          <w:rFonts w:ascii="新細明體" w:hAnsi="新細明體" w:hint="eastAsia"/>
        </w:rPr>
        <w:t>）</w:t>
      </w:r>
    </w:p>
    <w:p w:rsidR="00210426" w:rsidRPr="00210426" w:rsidRDefault="00210426" w:rsidP="008343DB">
      <w:pPr>
        <w:pStyle w:val="a4"/>
        <w:numPr>
          <w:ilvl w:val="0"/>
          <w:numId w:val="2"/>
        </w:numPr>
        <w:ind w:leftChars="0"/>
      </w:pPr>
      <w:r>
        <w:rPr>
          <w:rFonts w:ascii="新細明體" w:hAnsi="新細明體" w:hint="eastAsia"/>
        </w:rPr>
        <w:t>商業邏輯全部寫在資料庫中的 Store Procedure及function</w:t>
      </w:r>
    </w:p>
    <w:p w:rsidR="00210426" w:rsidRDefault="00210426" w:rsidP="00210426"/>
    <w:p w:rsidR="004432A9" w:rsidRDefault="00210426" w:rsidP="00210426">
      <w:pPr>
        <w:ind w:firstLineChars="200" w:firstLine="480"/>
        <w:rPr>
          <w:rFonts w:ascii="新細明體" w:hAnsi="新細明體"/>
        </w:rPr>
      </w:pPr>
      <w:r>
        <w:rPr>
          <w:rFonts w:hint="eastAsia"/>
        </w:rPr>
        <w:t>開發企業資訊系統的方法非常多，每一個架構師都會有自己的一套設計思</w:t>
      </w:r>
      <w:proofErr w:type="gramStart"/>
      <w:r>
        <w:rPr>
          <w:rFonts w:hint="eastAsia"/>
        </w:rPr>
        <w:t>惟</w:t>
      </w:r>
      <w:proofErr w:type="gramEnd"/>
      <w:r>
        <w:rPr>
          <w:rFonts w:hint="eastAsia"/>
        </w:rPr>
        <w:t>，</w:t>
      </w:r>
      <w:proofErr w:type="gramStart"/>
      <w:r>
        <w:rPr>
          <w:rFonts w:hint="eastAsia"/>
        </w:rPr>
        <w:t>可以說是百花齊放</w:t>
      </w:r>
      <w:proofErr w:type="gramEnd"/>
      <w:r>
        <w:rPr>
          <w:rFonts w:hint="eastAsia"/>
        </w:rPr>
        <w:t>。筆者親身參與至少不同版本的企業資訊系統</w:t>
      </w:r>
      <w:r w:rsidRPr="00210426">
        <w:rPr>
          <w:rFonts w:ascii="新細明體" w:hAnsi="新細明體" w:hint="eastAsia"/>
        </w:rPr>
        <w:t>（</w:t>
      </w:r>
      <w:r>
        <w:rPr>
          <w:rFonts w:ascii="新細明體" w:hAnsi="新細明體" w:hint="eastAsia"/>
        </w:rPr>
        <w:t>ERP</w:t>
      </w:r>
      <w:r w:rsidRPr="00210426">
        <w:rPr>
          <w:rFonts w:ascii="新細明體" w:hAnsi="新細明體" w:hint="eastAsia"/>
        </w:rPr>
        <w:t>、</w:t>
      </w:r>
      <w:r>
        <w:rPr>
          <w:rFonts w:ascii="新細明體" w:hAnsi="新細明體" w:hint="eastAsia"/>
        </w:rPr>
        <w:t>CRM等</w:t>
      </w:r>
      <w:r w:rsidRPr="00210426">
        <w:rPr>
          <w:rFonts w:ascii="新細明體" w:hAnsi="新細明體" w:hint="eastAsia"/>
        </w:rPr>
        <w:t>）</w:t>
      </w:r>
      <w:r>
        <w:rPr>
          <w:rFonts w:ascii="新細明體" w:hAnsi="新細明體" w:hint="eastAsia"/>
        </w:rPr>
        <w:t xml:space="preserve">，  </w:t>
      </w:r>
    </w:p>
    <w:p w:rsidR="00210426" w:rsidRDefault="00210426" w:rsidP="004432A9">
      <w:pPr>
        <w:rPr>
          <w:rFonts w:ascii="新細明體" w:hAnsi="新細明體"/>
        </w:rPr>
      </w:pPr>
      <w:r>
        <w:rPr>
          <w:rFonts w:ascii="新細明體" w:hAnsi="新細明體" w:hint="eastAsia"/>
        </w:rPr>
        <w:t xml:space="preserve">從DOS </w:t>
      </w:r>
      <w:r w:rsidRPr="00210426">
        <w:rPr>
          <w:rFonts w:ascii="新細明體" w:hAnsi="新細明體" w:hint="eastAsia"/>
        </w:rPr>
        <w:t>→</w:t>
      </w:r>
      <w:r>
        <w:rPr>
          <w:rFonts w:ascii="新細明體" w:hAnsi="新細明體" w:hint="eastAsia"/>
        </w:rPr>
        <w:t xml:space="preserve"> Window 95 </w:t>
      </w:r>
      <w:r w:rsidRPr="00210426">
        <w:rPr>
          <w:rFonts w:ascii="新細明體" w:hAnsi="新細明體" w:hint="eastAsia"/>
        </w:rPr>
        <w:t>→</w:t>
      </w:r>
      <w:r>
        <w:rPr>
          <w:rFonts w:ascii="新細明體" w:hAnsi="新細明體" w:hint="eastAsia"/>
        </w:rPr>
        <w:t xml:space="preserve"> Client Server </w:t>
      </w:r>
      <w:proofErr w:type="gramStart"/>
      <w:r w:rsidRPr="00210426">
        <w:rPr>
          <w:rFonts w:ascii="新細明體" w:hAnsi="新細明體" w:hint="eastAsia"/>
        </w:rPr>
        <w:t>→</w:t>
      </w:r>
      <w:r>
        <w:rPr>
          <w:rFonts w:ascii="新細明體" w:hAnsi="新細明體" w:hint="eastAsia"/>
        </w:rPr>
        <w:t xml:space="preserve"> Web </w:t>
      </w:r>
      <w:r w:rsidRPr="00210426">
        <w:rPr>
          <w:rFonts w:ascii="新細明體" w:hAnsi="新細明體" w:hint="eastAsia"/>
        </w:rPr>
        <w:t>→</w:t>
      </w:r>
      <w:r>
        <w:rPr>
          <w:rFonts w:ascii="新細明體" w:hAnsi="新細明體" w:hint="eastAsia"/>
        </w:rPr>
        <w:t xml:space="preserve"> Web </w:t>
      </w:r>
      <w:proofErr w:type="gramEnd"/>
      <w:r>
        <w:rPr>
          <w:rFonts w:ascii="新細明體" w:hAnsi="新細明體" w:hint="eastAsia"/>
        </w:rPr>
        <w:t xml:space="preserve">2.0 </w:t>
      </w:r>
      <w:r>
        <w:rPr>
          <w:rFonts w:ascii="新細明體" w:hAnsi="新細明體"/>
        </w:rPr>
        <w:t>…</w:t>
      </w:r>
    </w:p>
    <w:p w:rsidR="00220282" w:rsidRDefault="00210426" w:rsidP="00210426">
      <w:pPr>
        <w:rPr>
          <w:rFonts w:ascii="新細明體" w:hAnsi="新細明體"/>
        </w:rPr>
      </w:pPr>
      <w:r>
        <w:rPr>
          <w:rFonts w:ascii="新細明體" w:hAnsi="新細明體" w:hint="eastAsia"/>
        </w:rPr>
        <w:t>每一次更換開發語言</w:t>
      </w:r>
      <w:r w:rsidRPr="00210426">
        <w:rPr>
          <w:rFonts w:ascii="新細明體" w:hAnsi="新細明體" w:hint="eastAsia"/>
        </w:rPr>
        <w:t>（</w:t>
      </w:r>
      <w:r>
        <w:rPr>
          <w:rFonts w:ascii="新細明體" w:hAnsi="新細明體" w:hint="eastAsia"/>
        </w:rPr>
        <w:t>Clipper</w:t>
      </w:r>
      <w:r w:rsidRPr="00210426">
        <w:rPr>
          <w:rFonts w:ascii="新細明體" w:hAnsi="新細明體" w:hint="eastAsia"/>
        </w:rPr>
        <w:t>、</w:t>
      </w:r>
      <w:r>
        <w:rPr>
          <w:rFonts w:ascii="新細明體" w:hAnsi="新細明體" w:hint="eastAsia"/>
        </w:rPr>
        <w:t>VB5</w:t>
      </w:r>
      <w:r w:rsidRPr="00210426">
        <w:rPr>
          <w:rFonts w:ascii="新細明體" w:hAnsi="新細明體" w:hint="eastAsia"/>
        </w:rPr>
        <w:t>、</w:t>
      </w:r>
      <w:r>
        <w:rPr>
          <w:rFonts w:ascii="新細明體" w:hAnsi="新細明體" w:hint="eastAsia"/>
        </w:rPr>
        <w:t>Delphi</w:t>
      </w:r>
      <w:r w:rsidRPr="00210426">
        <w:rPr>
          <w:rFonts w:ascii="新細明體" w:hAnsi="新細明體" w:hint="eastAsia"/>
        </w:rPr>
        <w:t>、</w:t>
      </w:r>
      <w:r>
        <w:rPr>
          <w:rFonts w:ascii="新細明體" w:hAnsi="新細明體" w:hint="eastAsia"/>
        </w:rPr>
        <w:t>Visual Studio 2008</w:t>
      </w:r>
      <w:r>
        <w:rPr>
          <w:rFonts w:ascii="新細明體" w:hAnsi="新細明體"/>
        </w:rPr>
        <w:t>…</w:t>
      </w:r>
      <w:r w:rsidRPr="00210426">
        <w:rPr>
          <w:rFonts w:ascii="新細明體" w:hAnsi="新細明體" w:hint="eastAsia"/>
        </w:rPr>
        <w:t>）</w:t>
      </w:r>
    </w:p>
    <w:p w:rsidR="00210426" w:rsidRDefault="00210426" w:rsidP="00210426">
      <w:pPr>
        <w:rPr>
          <w:rFonts w:ascii="新細明體" w:hAnsi="新細明體"/>
        </w:rPr>
      </w:pPr>
      <w:r>
        <w:rPr>
          <w:rFonts w:ascii="新細明體" w:hAnsi="新細明體" w:hint="eastAsia"/>
        </w:rPr>
        <w:t>或是作業系統</w:t>
      </w:r>
      <w:r w:rsidR="00220282">
        <w:rPr>
          <w:rFonts w:ascii="新細明體" w:hAnsi="新細明體" w:hint="eastAsia"/>
        </w:rPr>
        <w:t>平台</w:t>
      </w:r>
      <w:r w:rsidR="00220282" w:rsidRPr="00210426">
        <w:rPr>
          <w:rFonts w:ascii="新細明體" w:hAnsi="新細明體" w:hint="eastAsia"/>
        </w:rPr>
        <w:t>（</w:t>
      </w:r>
      <w:r w:rsidR="00220282">
        <w:rPr>
          <w:rFonts w:ascii="新細明體" w:hAnsi="新細明體" w:hint="eastAsia"/>
        </w:rPr>
        <w:t>DOS</w:t>
      </w:r>
      <w:r w:rsidR="00220282" w:rsidRPr="00210426">
        <w:rPr>
          <w:rFonts w:ascii="新細明體" w:hAnsi="新細明體" w:hint="eastAsia"/>
        </w:rPr>
        <w:t>、</w:t>
      </w:r>
      <w:r w:rsidR="00220282">
        <w:rPr>
          <w:rFonts w:ascii="新細明體" w:hAnsi="新細明體" w:hint="eastAsia"/>
        </w:rPr>
        <w:t>Window 95</w:t>
      </w:r>
      <w:r w:rsidR="00220282" w:rsidRPr="00210426">
        <w:rPr>
          <w:rFonts w:ascii="新細明體" w:hAnsi="新細明體" w:hint="eastAsia"/>
        </w:rPr>
        <w:t>、</w:t>
      </w:r>
      <w:r w:rsidR="00220282">
        <w:rPr>
          <w:rFonts w:ascii="新細明體" w:hAnsi="新細明體" w:hint="eastAsia"/>
        </w:rPr>
        <w:t>Web</w:t>
      </w:r>
      <w:r w:rsidR="00220282" w:rsidRPr="00210426">
        <w:rPr>
          <w:rFonts w:ascii="新細明體" w:hAnsi="新細明體" w:hint="eastAsia"/>
        </w:rPr>
        <w:t>）</w:t>
      </w:r>
    </w:p>
    <w:p w:rsidR="002A5977" w:rsidRDefault="00220282" w:rsidP="00697046">
      <w:pPr>
        <w:rPr>
          <w:rFonts w:ascii="新細明體" w:hAnsi="新細明體"/>
        </w:rPr>
      </w:pPr>
      <w:r>
        <w:rPr>
          <w:rFonts w:ascii="新細明體" w:hAnsi="新細明體" w:hint="eastAsia"/>
        </w:rPr>
        <w:t>都必須被迫重寫所有的程式碼，重新經歷</w:t>
      </w:r>
      <w:r w:rsidR="00697046">
        <w:rPr>
          <w:rFonts w:ascii="新細明體" w:hAnsi="新細明體" w:hint="eastAsia"/>
        </w:rPr>
        <w:t>全部的開發流程。</w:t>
      </w:r>
      <w:r>
        <w:rPr>
          <w:rFonts w:ascii="新細明體" w:hAnsi="新細明體" w:hint="eastAsia"/>
        </w:rPr>
        <w:t>一開始還不覺得有什麼不對，反</w:t>
      </w:r>
      <w:r w:rsidR="00457C8F">
        <w:rPr>
          <w:rFonts w:ascii="新細明體" w:hAnsi="新細明體" w:hint="eastAsia"/>
        </w:rPr>
        <w:t>正也只能任由工具大廠擺佈，該重寫就重寫。當然，部份原因也是為整個開發工具集還不夠完善，經驗也還累積的不夠多。但是內心深處總隱隱覺得不對，不過也還是只能隨波逐流。即便到了Client/Server 架構的時代，資料庫也都已經升級使用MS-SQL，但也僅限於利用它來讀取及寫入資料，Store Procedure那是什麼</w:t>
      </w:r>
      <w:r w:rsidR="00457C8F" w:rsidRPr="00457C8F">
        <w:rPr>
          <w:rFonts w:ascii="新細明體" w:hAnsi="新細明體" w:hint="eastAsia"/>
        </w:rPr>
        <w:t>？</w:t>
      </w:r>
      <w:r w:rsidR="00457C8F">
        <w:rPr>
          <w:rFonts w:ascii="新細明體" w:hAnsi="新細明體" w:hint="eastAsia"/>
        </w:rPr>
        <w:t>好像有聽過，User Define Fujnction</w:t>
      </w:r>
      <w:r w:rsidR="00457C8F" w:rsidRPr="00457C8F">
        <w:rPr>
          <w:rFonts w:ascii="新細明體" w:hAnsi="新細明體" w:hint="eastAsia"/>
        </w:rPr>
        <w:t>（</w:t>
      </w:r>
      <w:r w:rsidR="00457C8F">
        <w:rPr>
          <w:rFonts w:ascii="新細明體" w:hAnsi="新細明體" w:hint="eastAsia"/>
        </w:rPr>
        <w:t>UDF</w:t>
      </w:r>
      <w:r w:rsidR="00457C8F" w:rsidRPr="00457C8F">
        <w:rPr>
          <w:rFonts w:ascii="新細明體" w:hAnsi="新細明體" w:hint="eastAsia"/>
        </w:rPr>
        <w:t>）</w:t>
      </w:r>
      <w:r w:rsidR="002A5977" w:rsidRPr="002A5977">
        <w:rPr>
          <w:rFonts w:ascii="新細明體" w:hAnsi="新細明體" w:hint="eastAsia"/>
        </w:rPr>
        <w:t>？</w:t>
      </w:r>
      <w:r w:rsidR="002A5977">
        <w:rPr>
          <w:rFonts w:ascii="新細明體" w:hAnsi="新細明體" w:hint="eastAsia"/>
        </w:rPr>
        <w:t>好像聽過，但跟它不熟。</w:t>
      </w:r>
    </w:p>
    <w:p w:rsidR="002A5977" w:rsidRDefault="002A5977" w:rsidP="002A5977">
      <w:pPr>
        <w:ind w:firstLineChars="200" w:firstLine="480"/>
        <w:rPr>
          <w:rFonts w:ascii="新細明體" w:hAnsi="新細明體"/>
        </w:rPr>
      </w:pPr>
    </w:p>
    <w:p w:rsidR="001D2F62" w:rsidRDefault="002A5977" w:rsidP="002A5977">
      <w:pPr>
        <w:ind w:firstLineChars="200" w:firstLine="480"/>
        <w:rPr>
          <w:rFonts w:ascii="新細明體" w:hAnsi="新細明體"/>
        </w:rPr>
      </w:pPr>
      <w:r>
        <w:rPr>
          <w:rFonts w:ascii="新細明體" w:hAnsi="新細明體" w:hint="eastAsia"/>
        </w:rPr>
        <w:t>這種情況持續了很多年，突然有一天，</w:t>
      </w:r>
      <w:r w:rsidRPr="002A5977">
        <w:rPr>
          <w:rFonts w:ascii="新細明體" w:hAnsi="新細明體" w:hint="eastAsia"/>
        </w:rPr>
        <w:t>「</w:t>
      </w:r>
      <w:r>
        <w:rPr>
          <w:rFonts w:ascii="新細明體" w:hAnsi="新細明體" w:hint="eastAsia"/>
        </w:rPr>
        <w:t>當Michael坐在蘋果樹下沉思，被天上掉下來的蘋果砸到頭</w:t>
      </w:r>
      <w:r>
        <w:rPr>
          <w:rFonts w:ascii="新細明體" w:hAnsi="新細明體"/>
        </w:rPr>
        <w:t>…</w:t>
      </w:r>
      <w:r w:rsidRPr="002A5977">
        <w:rPr>
          <w:rFonts w:ascii="新細明體" w:hAnsi="新細明體" w:hint="eastAsia"/>
        </w:rPr>
        <w:t>」</w:t>
      </w:r>
      <w:r>
        <w:rPr>
          <w:rFonts w:ascii="新細明體" w:hAnsi="新細明體" w:hint="eastAsia"/>
        </w:rPr>
        <w:t>，當然，這是牛頓的故事。真實的情況是Michael</w:t>
      </w:r>
      <w:r w:rsidR="002C3CB4" w:rsidRPr="002C3CB4">
        <w:rPr>
          <w:rFonts w:ascii="新細明體" w:hAnsi="新細明體" w:hint="eastAsia"/>
        </w:rPr>
        <w:t>（</w:t>
      </w:r>
      <w:r w:rsidR="002C3CB4">
        <w:rPr>
          <w:rFonts w:ascii="新細明體" w:hAnsi="新細明體" w:hint="eastAsia"/>
        </w:rPr>
        <w:t>就</w:t>
      </w:r>
      <w:r w:rsidR="009348A1">
        <w:rPr>
          <w:rFonts w:ascii="新細明體" w:hAnsi="新細明體" w:hint="eastAsia"/>
        </w:rPr>
        <w:t>是筆者小弟我啦</w:t>
      </w:r>
      <w:r w:rsidR="002C3CB4" w:rsidRPr="002C3CB4">
        <w:rPr>
          <w:rFonts w:ascii="新細明體" w:hAnsi="新細明體" w:hint="eastAsia"/>
        </w:rPr>
        <w:t>）</w:t>
      </w:r>
      <w:r>
        <w:rPr>
          <w:rFonts w:ascii="新細明體" w:hAnsi="新細明體" w:hint="eastAsia"/>
        </w:rPr>
        <w:t>有一天碰到了一個程式設計的天才，跟他討論一個困擾</w:t>
      </w:r>
      <w:r w:rsidR="001D2F62">
        <w:rPr>
          <w:rFonts w:ascii="新細明體" w:hAnsi="新細明體" w:hint="eastAsia"/>
        </w:rPr>
        <w:t>Michael很久的問題，</w:t>
      </w:r>
    </w:p>
    <w:p w:rsidR="002D0D62" w:rsidRDefault="001D2F62" w:rsidP="001D2F62">
      <w:pPr>
        <w:ind w:firstLineChars="200" w:firstLine="480"/>
        <w:rPr>
          <w:rFonts w:ascii="新細明體" w:hAnsi="新細明體"/>
        </w:rPr>
      </w:pPr>
      <w:r w:rsidRPr="001D2F62">
        <w:rPr>
          <w:rFonts w:ascii="新細明體" w:hAnsi="新細明體" w:hint="eastAsia"/>
        </w:rPr>
        <w:t>「</w:t>
      </w:r>
      <w:r>
        <w:rPr>
          <w:rFonts w:ascii="新細明體" w:hAnsi="新細明體" w:hint="eastAsia"/>
        </w:rPr>
        <w:t>如何大幅提昇MRP</w:t>
      </w:r>
      <w:proofErr w:type="gramStart"/>
      <w:r>
        <w:rPr>
          <w:rFonts w:ascii="新細明體" w:hAnsi="新細明體" w:hint="eastAsia"/>
        </w:rPr>
        <w:t>的展算速度</w:t>
      </w:r>
      <w:proofErr w:type="gramEnd"/>
      <w:r w:rsidRPr="001D2F62">
        <w:rPr>
          <w:rFonts w:ascii="新細明體" w:hAnsi="新細明體" w:hint="eastAsia"/>
        </w:rPr>
        <w:t>」</w:t>
      </w:r>
      <w:r w:rsidRPr="002A5977">
        <w:rPr>
          <w:rFonts w:ascii="新細明體" w:hAnsi="新細明體" w:hint="eastAsia"/>
        </w:rPr>
        <w:t>？</w:t>
      </w:r>
    </w:p>
    <w:p w:rsidR="001D2F62" w:rsidRDefault="001D2F62" w:rsidP="001D2F62">
      <w:pPr>
        <w:rPr>
          <w:rFonts w:ascii="新細明體" w:hAnsi="新細明體"/>
        </w:rPr>
      </w:pPr>
      <w:r>
        <w:rPr>
          <w:rFonts w:ascii="新細明體" w:hAnsi="新細明體" w:hint="eastAsia"/>
        </w:rPr>
        <w:t>這個傢伙想了一下，和Michael仔細討論了計算的邏輯，隔天就展示了一段Store Procedure</w:t>
      </w:r>
      <w:r w:rsidR="00711552">
        <w:rPr>
          <w:rFonts w:ascii="新細明體" w:hAnsi="新細明體" w:hint="eastAsia"/>
        </w:rPr>
        <w:t>，不試就算了，一試之下驚為天人，速度是原先寫程式跑</w:t>
      </w:r>
      <w:proofErr w:type="gramStart"/>
      <w:r w:rsidR="00711552">
        <w:rPr>
          <w:rFonts w:ascii="新細明體" w:hAnsi="新細明體" w:hint="eastAsia"/>
        </w:rPr>
        <w:t>迴</w:t>
      </w:r>
      <w:proofErr w:type="gramEnd"/>
      <w:r w:rsidR="00711552">
        <w:rPr>
          <w:rFonts w:ascii="新細明體" w:hAnsi="新細明體" w:hint="eastAsia"/>
        </w:rPr>
        <w:t>圈的舊方法的</w:t>
      </w:r>
      <w:r w:rsidR="00711552">
        <w:rPr>
          <w:rFonts w:ascii="新細明體" w:hAnsi="新細明體"/>
        </w:rPr>
        <w:t>1</w:t>
      </w:r>
      <w:r w:rsidR="00711552">
        <w:rPr>
          <w:rFonts w:ascii="新細明體" w:hAnsi="新細明體" w:hint="eastAsia"/>
        </w:rPr>
        <w:t>0倍速不止，當下大為折服，從此就成了SQL的信徒。</w:t>
      </w:r>
    </w:p>
    <w:p w:rsidR="00711552" w:rsidRDefault="00711552" w:rsidP="001D2F62">
      <w:pPr>
        <w:rPr>
          <w:rFonts w:ascii="新細明體" w:hAnsi="新細明體"/>
        </w:rPr>
      </w:pPr>
      <w:r>
        <w:rPr>
          <w:rFonts w:ascii="新細明體" w:hAnsi="新細明體" w:hint="eastAsia"/>
        </w:rPr>
        <w:t xml:space="preserve">    </w:t>
      </w:r>
      <w:r w:rsidRPr="00711552">
        <w:rPr>
          <w:rFonts w:ascii="新細明體" w:hAnsi="新細明體" w:hint="eastAsia"/>
        </w:rPr>
        <w:t>「</w:t>
      </w:r>
      <w:r>
        <w:rPr>
          <w:rFonts w:ascii="新細明體" w:hAnsi="新細明體" w:hint="eastAsia"/>
        </w:rPr>
        <w:t>從此公主與王子就過著幸福快樂的日子</w:t>
      </w:r>
      <w:r>
        <w:rPr>
          <w:rFonts w:ascii="新細明體" w:hAnsi="新細明體"/>
        </w:rPr>
        <w:t>…</w:t>
      </w:r>
      <w:r w:rsidRPr="00711552">
        <w:rPr>
          <w:rFonts w:ascii="新細明體" w:hAnsi="新細明體" w:hint="eastAsia"/>
        </w:rPr>
        <w:t>」</w:t>
      </w:r>
    </w:p>
    <w:p w:rsidR="00711552" w:rsidRDefault="00711552" w:rsidP="001D2F62">
      <w:pPr>
        <w:rPr>
          <w:rFonts w:ascii="新細明體" w:hAnsi="新細明體"/>
        </w:rPr>
      </w:pPr>
      <w:r>
        <w:rPr>
          <w:rFonts w:ascii="新細明體" w:hAnsi="新細明體" w:hint="eastAsia"/>
        </w:rPr>
        <w:t>No</w:t>
      </w:r>
      <w:r w:rsidRPr="00711552">
        <w:rPr>
          <w:rFonts w:ascii="新細明體" w:hAnsi="新細明體" w:hint="eastAsia"/>
        </w:rPr>
        <w:t>、</w:t>
      </w:r>
      <w:r>
        <w:rPr>
          <w:rFonts w:ascii="新細明體" w:hAnsi="新細明體" w:hint="eastAsia"/>
        </w:rPr>
        <w:t>No</w:t>
      </w:r>
      <w:r w:rsidRPr="00711552">
        <w:rPr>
          <w:rFonts w:ascii="新細明體" w:hAnsi="新細明體" w:hint="eastAsia"/>
        </w:rPr>
        <w:t>、</w:t>
      </w:r>
      <w:r>
        <w:rPr>
          <w:rFonts w:ascii="新細明體" w:hAnsi="新細明體" w:hint="eastAsia"/>
        </w:rPr>
        <w:t>No，這不是結束，故事才剛開始。領教了SQL的高效，但由於</w:t>
      </w:r>
      <w:proofErr w:type="gramStart"/>
      <w:r>
        <w:rPr>
          <w:rFonts w:ascii="新細明體" w:hAnsi="新細明體" w:hint="eastAsia"/>
        </w:rPr>
        <w:t>績習難</w:t>
      </w:r>
      <w:proofErr w:type="gramEnd"/>
      <w:r>
        <w:rPr>
          <w:rFonts w:ascii="新細明體" w:hAnsi="新細明體" w:hint="eastAsia"/>
        </w:rPr>
        <w:t>改，而且原系統已經完工，所以筆者並沒有全部改寫，而只是將幾段效率較差的程式碼</w:t>
      </w:r>
      <w:r w:rsidRPr="00711552">
        <w:rPr>
          <w:rFonts w:ascii="新細明體" w:hAnsi="新細明體" w:hint="eastAsia"/>
        </w:rPr>
        <w:t>（</w:t>
      </w:r>
      <w:r>
        <w:rPr>
          <w:rFonts w:ascii="新細明體" w:hAnsi="新細明體" w:hint="eastAsia"/>
        </w:rPr>
        <w:t>如月加權成本計算</w:t>
      </w:r>
      <w:r>
        <w:rPr>
          <w:rFonts w:ascii="新細明體" w:hAnsi="新細明體" w:hint="eastAsia"/>
        </w:rPr>
        <w:lastRenderedPageBreak/>
        <w:t>等</w:t>
      </w:r>
      <w:r w:rsidRPr="00711552">
        <w:rPr>
          <w:rFonts w:ascii="新細明體" w:hAnsi="新細明體" w:hint="eastAsia"/>
        </w:rPr>
        <w:t>）</w:t>
      </w:r>
      <w:r w:rsidR="0084372E">
        <w:rPr>
          <w:rFonts w:ascii="新細明體" w:hAnsi="新細明體" w:hint="eastAsia"/>
        </w:rPr>
        <w:t>改寫為Store Procedure</w:t>
      </w:r>
      <w:r w:rsidR="00957AC3">
        <w:rPr>
          <w:rFonts w:ascii="新細明體" w:hAnsi="新細明體" w:hint="eastAsia"/>
        </w:rPr>
        <w:t>，只算是入了門，但離大成還有漫漫長路。</w:t>
      </w:r>
    </w:p>
    <w:p w:rsidR="00957AC3" w:rsidRDefault="00957AC3" w:rsidP="001D2F62">
      <w:pPr>
        <w:rPr>
          <w:rFonts w:ascii="新細明體" w:hAnsi="新細明體"/>
        </w:rPr>
      </w:pPr>
    </w:p>
    <w:p w:rsidR="00957AC3" w:rsidRDefault="00957AC3" w:rsidP="001D2F62">
      <w:pPr>
        <w:rPr>
          <w:rFonts w:ascii="新細明體" w:hAnsi="新細明體"/>
        </w:rPr>
      </w:pPr>
      <w:r>
        <w:rPr>
          <w:rFonts w:ascii="新細明體" w:hAnsi="新細明體" w:hint="eastAsia"/>
        </w:rPr>
        <w:t xml:space="preserve">    如此，又過了幾年，筆者又參與了一個新專案的開發，這個專案計劃在一年中，將原本的ERP系統所有模組，移植到Web平台。由於在開發團隊中，熟悉Web開發的程式設計師嚴重不足，但是有幾位熟悉SQL的資深程式設計師，所以筆者被迫要想出最有效率的團隊工作模式，於是筆者從</w:t>
      </w:r>
      <w:proofErr w:type="gramStart"/>
      <w:r>
        <w:rPr>
          <w:rFonts w:ascii="新細明體" w:hAnsi="新細明體" w:hint="eastAsia"/>
        </w:rPr>
        <w:t>最</w:t>
      </w:r>
      <w:proofErr w:type="gramEnd"/>
      <w:r>
        <w:rPr>
          <w:rFonts w:ascii="新細明體" w:hAnsi="新細明體" w:hint="eastAsia"/>
        </w:rPr>
        <w:t>根源思考，ERP是什麼</w:t>
      </w:r>
      <w:r w:rsidRPr="00957AC3">
        <w:rPr>
          <w:rFonts w:ascii="新細明體" w:hAnsi="新細明體" w:hint="eastAsia"/>
        </w:rPr>
        <w:t>？</w:t>
      </w:r>
    </w:p>
    <w:p w:rsidR="00957AC3" w:rsidRDefault="00957AC3" w:rsidP="001D2F62">
      <w:pPr>
        <w:rPr>
          <w:rFonts w:ascii="新細明體" w:hAnsi="新細明體"/>
        </w:rPr>
      </w:pPr>
    </w:p>
    <w:p w:rsidR="00957AC3" w:rsidRDefault="00125222" w:rsidP="00125222">
      <w:pPr>
        <w:ind w:firstLine="480"/>
        <w:rPr>
          <w:rFonts w:ascii="新細明體" w:hAnsi="新細明體"/>
        </w:rPr>
      </w:pPr>
      <w:r>
        <w:rPr>
          <w:noProof/>
        </w:rPr>
        <w:drawing>
          <wp:inline distT="0" distB="0" distL="0" distR="0" wp14:anchorId="0DE1E26F" wp14:editId="5D45B4DB">
            <wp:extent cx="5486400" cy="2186940"/>
            <wp:effectExtent l="0" t="0" r="0" b="381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86400" cy="2186940"/>
                    </a:xfrm>
                    <a:prstGeom prst="rect">
                      <a:avLst/>
                    </a:prstGeom>
                  </pic:spPr>
                </pic:pic>
              </a:graphicData>
            </a:graphic>
          </wp:inline>
        </w:drawing>
      </w:r>
    </w:p>
    <w:p w:rsidR="00957AC3" w:rsidRDefault="00957AC3" w:rsidP="001D2F62">
      <w:pPr>
        <w:rPr>
          <w:rFonts w:ascii="新細明體" w:hAnsi="新細明體"/>
        </w:rPr>
      </w:pPr>
    </w:p>
    <w:p w:rsidR="00957AC3" w:rsidRDefault="00AA2F4B" w:rsidP="001D2F62">
      <w:pPr>
        <w:rPr>
          <w:rFonts w:ascii="新細明體" w:hAnsi="新細明體"/>
        </w:rPr>
      </w:pPr>
      <w:r>
        <w:rPr>
          <w:rFonts w:ascii="新細明體" w:hAnsi="新細明體" w:hint="eastAsia"/>
        </w:rPr>
        <w:t xml:space="preserve">    </w:t>
      </w:r>
      <w:r w:rsidR="00957AC3">
        <w:rPr>
          <w:rFonts w:ascii="新細明體" w:hAnsi="新細明體" w:hint="eastAsia"/>
        </w:rPr>
        <w:t>經過仔細的思考</w:t>
      </w:r>
      <w:r w:rsidR="00957AC3" w:rsidRPr="00957AC3">
        <w:rPr>
          <w:rFonts w:ascii="新細明體" w:hAnsi="新細明體" w:hint="eastAsia"/>
        </w:rPr>
        <w:t>、</w:t>
      </w:r>
      <w:r w:rsidR="00957AC3">
        <w:rPr>
          <w:rFonts w:ascii="新細明體" w:hAnsi="新細明體" w:hint="eastAsia"/>
        </w:rPr>
        <w:t>反覆推敲，最後就得出</w:t>
      </w:r>
      <w:r w:rsidR="00957AC3" w:rsidRPr="00957AC3">
        <w:rPr>
          <w:rFonts w:ascii="新細明體" w:hAnsi="新細明體" w:hint="eastAsia"/>
        </w:rPr>
        <w:t>「</w:t>
      </w:r>
      <w:r w:rsidR="00A0762E">
        <w:rPr>
          <w:rFonts w:ascii="新細明體" w:hAnsi="新細明體" w:hint="eastAsia"/>
        </w:rPr>
        <w:t>以資料庫為開發核心</w:t>
      </w:r>
      <w:r w:rsidR="00957AC3" w:rsidRPr="00957AC3">
        <w:rPr>
          <w:rFonts w:ascii="新細明體" w:hAnsi="新細明體" w:hint="eastAsia"/>
        </w:rPr>
        <w:t>」</w:t>
      </w:r>
      <w:r w:rsidR="00A0762E">
        <w:rPr>
          <w:rFonts w:ascii="新細明體" w:hAnsi="新細明體" w:hint="eastAsia"/>
        </w:rPr>
        <w:t>的設計思</w:t>
      </w:r>
      <w:proofErr w:type="gramStart"/>
      <w:r w:rsidR="00A0762E">
        <w:rPr>
          <w:rFonts w:ascii="新細明體" w:hAnsi="新細明體" w:hint="eastAsia"/>
        </w:rPr>
        <w:t>惟</w:t>
      </w:r>
      <w:proofErr w:type="gramEnd"/>
      <w:r w:rsidR="00A0762E">
        <w:rPr>
          <w:rFonts w:ascii="新細明體" w:hAnsi="新細明體" w:hint="eastAsia"/>
        </w:rPr>
        <w:t>，並開始在新專案中實作。詳細的說明，請參考拙著</w:t>
      </w:r>
      <w:r w:rsidR="00A0762E" w:rsidRPr="00A0762E">
        <w:rPr>
          <w:rFonts w:ascii="新細明體" w:hAnsi="新細明體" w:hint="eastAsia"/>
        </w:rPr>
        <w:t>「</w:t>
      </w:r>
      <w:r w:rsidR="00B25968">
        <w:rPr>
          <w:rFonts w:ascii="新細明體" w:hAnsi="新細明體" w:hint="eastAsia"/>
        </w:rPr>
        <w:t>ERP</w:t>
      </w:r>
      <w:proofErr w:type="gramStart"/>
      <w:r w:rsidR="00DA6A3A">
        <w:rPr>
          <w:rFonts w:ascii="新細明體" w:hAnsi="新細明體" w:hint="eastAsia"/>
        </w:rPr>
        <w:t>開發勝經</w:t>
      </w:r>
      <w:proofErr w:type="gramEnd"/>
      <w:r w:rsidR="00A0762E" w:rsidRPr="00A0762E">
        <w:rPr>
          <w:rFonts w:ascii="新細明體" w:hAnsi="新細明體" w:hint="eastAsia"/>
        </w:rPr>
        <w:t>」</w:t>
      </w:r>
      <w:r w:rsidR="00DA6A3A">
        <w:rPr>
          <w:rFonts w:ascii="新細明體" w:hAnsi="新細明體" w:hint="eastAsia"/>
        </w:rPr>
        <w:t>。</w:t>
      </w:r>
      <w:r w:rsidR="00B25968">
        <w:rPr>
          <w:rFonts w:ascii="新細明體" w:hAnsi="新細明體" w:hint="eastAsia"/>
        </w:rPr>
        <w:t>簡單的說，就是把所有的商業</w:t>
      </w:r>
      <w:r w:rsidR="00E446CA">
        <w:rPr>
          <w:rFonts w:ascii="新細明體" w:hAnsi="新細明體" w:hint="eastAsia"/>
        </w:rPr>
        <w:t>邏輯及報表的運算、</w:t>
      </w:r>
      <w:proofErr w:type="gramStart"/>
      <w:r w:rsidR="00E446CA">
        <w:rPr>
          <w:rFonts w:ascii="新細明體" w:hAnsi="新細明體" w:hint="eastAsia"/>
        </w:rPr>
        <w:t>取值等</w:t>
      </w:r>
      <w:proofErr w:type="gramEnd"/>
      <w:r w:rsidR="00E446CA">
        <w:rPr>
          <w:rFonts w:ascii="新細明體" w:hAnsi="新細明體" w:hint="eastAsia"/>
        </w:rPr>
        <w:t>，</w:t>
      </w:r>
      <w:r w:rsidR="00B25968">
        <w:rPr>
          <w:rFonts w:ascii="新細明體" w:hAnsi="新細明體" w:hint="eastAsia"/>
        </w:rPr>
        <w:t>都寫成Store Procedure</w:t>
      </w:r>
      <w:r w:rsidR="00B25968" w:rsidRPr="00B25968">
        <w:rPr>
          <w:rFonts w:ascii="新細明體" w:hAnsi="新細明體" w:hint="eastAsia"/>
        </w:rPr>
        <w:t>、</w:t>
      </w:r>
      <w:r w:rsidR="00B25968">
        <w:rPr>
          <w:rFonts w:ascii="新細明體" w:hAnsi="新細明體" w:hint="eastAsia"/>
        </w:rPr>
        <w:t>View及User Define Function，在這樣的架構下，程式開發工具主要的任務就是開發使用者操作介面，複雜的商業邏輯</w:t>
      </w:r>
      <w:r>
        <w:rPr>
          <w:rFonts w:ascii="新細明體" w:hAnsi="新細明體" w:hint="eastAsia"/>
        </w:rPr>
        <w:t>則交給資深的系統設計或分析師寫成Store Procedure供程式設計師呼叫使用。</w:t>
      </w:r>
    </w:p>
    <w:p w:rsidR="006E6394" w:rsidRPr="00E446CA" w:rsidRDefault="006E6394" w:rsidP="006E6394">
      <w:pPr>
        <w:widowControl/>
        <w:rPr>
          <w:rFonts w:ascii="新細明體" w:hAnsi="新細明體"/>
        </w:rPr>
      </w:pPr>
    </w:p>
    <w:p w:rsidR="00AA2F4B" w:rsidRDefault="00AA2F4B" w:rsidP="006E6394">
      <w:pPr>
        <w:widowControl/>
        <w:rPr>
          <w:rFonts w:ascii="新細明體" w:hAnsi="新細明體"/>
        </w:rPr>
      </w:pPr>
      <w:r>
        <w:rPr>
          <w:rFonts w:ascii="新細明體" w:hAnsi="新細明體" w:hint="eastAsia"/>
        </w:rPr>
        <w:t xml:space="preserve">    這樣切割的最大優點，就是前端介面可以任意更換，您可以用 VB6，Delphi7，也可以用Visual Studio 2012</w:t>
      </w:r>
      <w:r w:rsidRPr="00AA2F4B">
        <w:rPr>
          <w:rFonts w:ascii="新細明體" w:hAnsi="新細明體" w:hint="eastAsia"/>
        </w:rPr>
        <w:t>、</w:t>
      </w:r>
      <w:r>
        <w:rPr>
          <w:rFonts w:ascii="新細明體" w:hAnsi="新細明體"/>
        </w:rPr>
        <w:t>J</w:t>
      </w:r>
      <w:r>
        <w:rPr>
          <w:rFonts w:ascii="新細明體" w:hAnsi="新細明體" w:hint="eastAsia"/>
        </w:rPr>
        <w:t>ava</w:t>
      </w:r>
      <w:r w:rsidRPr="00AA2F4B">
        <w:rPr>
          <w:rFonts w:ascii="新細明體" w:hAnsi="新細明體" w:hint="eastAsia"/>
        </w:rPr>
        <w:t>、</w:t>
      </w:r>
      <w:r>
        <w:rPr>
          <w:rFonts w:ascii="新細明體" w:hAnsi="新細明體" w:hint="eastAsia"/>
        </w:rPr>
        <w:t>PHP等你所慣用</w:t>
      </w:r>
      <w:r w:rsidRPr="00AA2F4B">
        <w:rPr>
          <w:rFonts w:ascii="新細明體" w:hAnsi="新細明體" w:hint="eastAsia"/>
        </w:rPr>
        <w:t>（</w:t>
      </w:r>
      <w:r w:rsidR="00E76DF4">
        <w:rPr>
          <w:rFonts w:ascii="新細明體" w:hAnsi="新細明體" w:hint="eastAsia"/>
        </w:rPr>
        <w:t>擅長</w:t>
      </w:r>
      <w:r w:rsidRPr="00AA2F4B">
        <w:rPr>
          <w:rFonts w:ascii="新細明體" w:hAnsi="新細明體" w:hint="eastAsia"/>
        </w:rPr>
        <w:t>）</w:t>
      </w:r>
      <w:r w:rsidR="00E76DF4">
        <w:rPr>
          <w:rFonts w:ascii="新細明體" w:hAnsi="新細明體" w:hint="eastAsia"/>
        </w:rPr>
        <w:t>的任何語言，只要該工具提供和後端資料庫連結的方式即可。而且依目前資料庫發展的態勢來看，至少20年</w:t>
      </w:r>
      <w:r w:rsidR="008C641E">
        <w:rPr>
          <w:rFonts w:ascii="新細明體" w:hAnsi="新細明體" w:hint="eastAsia"/>
        </w:rPr>
        <w:t>內</w:t>
      </w:r>
      <w:r w:rsidR="00E76DF4" w:rsidRPr="00E76DF4">
        <w:rPr>
          <w:rFonts w:ascii="新細明體" w:hAnsi="新細明體" w:hint="eastAsia"/>
        </w:rPr>
        <w:t>（</w:t>
      </w:r>
      <w:r w:rsidR="008C641E">
        <w:rPr>
          <w:rFonts w:ascii="新細明體" w:hAnsi="新細明體" w:hint="eastAsia"/>
        </w:rPr>
        <w:t>甚至再久一點</w:t>
      </w:r>
      <w:r w:rsidR="00E76DF4" w:rsidRPr="00E76DF4">
        <w:rPr>
          <w:rFonts w:ascii="新細明體" w:hAnsi="新細明體" w:hint="eastAsia"/>
        </w:rPr>
        <w:t>）</w:t>
      </w:r>
      <w:r w:rsidR="008C641E">
        <w:rPr>
          <w:rFonts w:ascii="新細明體" w:hAnsi="新細明體" w:hint="eastAsia"/>
        </w:rPr>
        <w:t>，資料庫一定還是資料儲存的要角。投資在上面，</w:t>
      </w:r>
      <w:r w:rsidR="00193C15">
        <w:rPr>
          <w:rFonts w:ascii="新細明體" w:hAnsi="新細明體" w:hint="eastAsia"/>
        </w:rPr>
        <w:t>比起每5-10年就要全面重新改寫的舊思維，看起來有前途的多。</w:t>
      </w:r>
    </w:p>
    <w:p w:rsidR="00193C15" w:rsidRDefault="00193C15" w:rsidP="006E6394">
      <w:pPr>
        <w:widowControl/>
        <w:rPr>
          <w:rFonts w:ascii="新細明體" w:hAnsi="新細明體"/>
        </w:rPr>
      </w:pPr>
    </w:p>
    <w:p w:rsidR="00193C15" w:rsidRDefault="00193C15" w:rsidP="006E6394">
      <w:pPr>
        <w:widowControl/>
        <w:rPr>
          <w:rFonts w:ascii="新細明體" w:hAnsi="新細明體"/>
        </w:rPr>
      </w:pPr>
      <w:r>
        <w:rPr>
          <w:rFonts w:ascii="新細明體" w:hAnsi="新細明體" w:hint="eastAsia"/>
        </w:rPr>
        <w:t xml:space="preserve">    因為筆者個人的SQL相關經驗都是以MS-SQL的T-SQL</w:t>
      </w:r>
      <w:r w:rsidRPr="00193C15">
        <w:rPr>
          <w:rFonts w:ascii="新細明體" w:hAnsi="新細明體" w:hint="eastAsia"/>
        </w:rPr>
        <w:t>（</w:t>
      </w:r>
      <w:r>
        <w:rPr>
          <w:rFonts w:ascii="新細明體" w:hAnsi="新細明體" w:hint="eastAsia"/>
        </w:rPr>
        <w:t>Since MS-SQL7.0</w:t>
      </w:r>
      <w:r w:rsidRPr="00193C15">
        <w:rPr>
          <w:rFonts w:ascii="新細明體" w:hAnsi="新細明體" w:hint="eastAsia"/>
        </w:rPr>
        <w:t>）</w:t>
      </w:r>
      <w:r>
        <w:rPr>
          <w:rFonts w:ascii="新細明體" w:hAnsi="新細明體" w:hint="eastAsia"/>
        </w:rPr>
        <w:t>為主所以對T-SQL的了解當然就會比較</w:t>
      </w:r>
      <w:proofErr w:type="gramStart"/>
      <w:r>
        <w:rPr>
          <w:rFonts w:ascii="新細明體" w:hAnsi="新細明體" w:hint="eastAsia"/>
        </w:rPr>
        <w:t>深入，</w:t>
      </w:r>
      <w:proofErr w:type="gramEnd"/>
      <w:r>
        <w:rPr>
          <w:rFonts w:ascii="新細明體" w:hAnsi="新細明體" w:hint="eastAsia"/>
        </w:rPr>
        <w:t>加上後來MicroSoft佛心來著，推出了express的免費版本，雖有限制，但對小型企業和測試</w:t>
      </w:r>
      <w:r w:rsidRPr="00193C15">
        <w:rPr>
          <w:rFonts w:ascii="新細明體" w:hAnsi="新細明體" w:hint="eastAsia"/>
        </w:rPr>
        <w:t>、</w:t>
      </w:r>
      <w:r>
        <w:rPr>
          <w:rFonts w:ascii="新細明體" w:hAnsi="新細明體" w:hint="eastAsia"/>
        </w:rPr>
        <w:t>展示來說已經足夠，這的確是很大的福音。但是</w:t>
      </w:r>
      <w:r w:rsidR="00691173">
        <w:rPr>
          <w:rFonts w:ascii="新細明體" w:hAnsi="新細明體" w:hint="eastAsia"/>
        </w:rPr>
        <w:t>，如果是有大資料量的需求及效能考慮的企業，還是建議購買商業版本，這就有了成本的考量，當然，如果客戶的情況許可，筆者都會建議購買商業授權版本。</w:t>
      </w:r>
    </w:p>
    <w:p w:rsidR="00AA2F4B" w:rsidRDefault="00AA2F4B" w:rsidP="006E6394">
      <w:pPr>
        <w:widowControl/>
        <w:rPr>
          <w:rFonts w:ascii="新細明體" w:hAnsi="新細明體"/>
        </w:rPr>
      </w:pPr>
    </w:p>
    <w:p w:rsidR="00691173" w:rsidRDefault="00691173" w:rsidP="006E6394">
      <w:pPr>
        <w:widowControl/>
        <w:rPr>
          <w:rFonts w:ascii="新細明體" w:hAnsi="新細明體"/>
        </w:rPr>
      </w:pPr>
      <w:r>
        <w:rPr>
          <w:rFonts w:ascii="新細明體" w:hAnsi="新細明體" w:hint="eastAsia"/>
        </w:rPr>
        <w:t xml:space="preserve">    隨著Open Source 各項專案的風起雲湧，各式各樣的應用程式如雨後春筍般的冒出來，其中不乏另人</w:t>
      </w:r>
      <w:proofErr w:type="gramStart"/>
      <w:r>
        <w:rPr>
          <w:rFonts w:ascii="新細明體" w:hAnsi="新細明體" w:hint="eastAsia"/>
        </w:rPr>
        <w:t>讚不</w:t>
      </w:r>
      <w:proofErr w:type="gramEnd"/>
      <w:r>
        <w:rPr>
          <w:rFonts w:ascii="新細明體" w:hAnsi="新細明體" w:hint="eastAsia"/>
        </w:rPr>
        <w:t>絕口的傑出產品</w:t>
      </w:r>
      <w:r w:rsidR="004B45D1">
        <w:rPr>
          <w:rFonts w:ascii="新細明體" w:hAnsi="新細明體" w:hint="eastAsia"/>
        </w:rPr>
        <w:t>。而在資料庫管理程式的領域，也出現了許多優秀的產品，其</w:t>
      </w:r>
      <w:r w:rsidR="004B45D1">
        <w:rPr>
          <w:rFonts w:ascii="新細明體" w:hAnsi="新細明體" w:hint="eastAsia"/>
        </w:rPr>
        <w:lastRenderedPageBreak/>
        <w:t>中以MySQL</w:t>
      </w:r>
      <w:r w:rsidR="004B45D1" w:rsidRPr="004B45D1">
        <w:rPr>
          <w:rFonts w:ascii="新細明體" w:hAnsi="新細明體" w:hint="eastAsia"/>
        </w:rPr>
        <w:t>、</w:t>
      </w:r>
      <w:r w:rsidR="004B45D1">
        <w:rPr>
          <w:rFonts w:ascii="新細明體" w:hAnsi="新細明體" w:hint="eastAsia"/>
        </w:rPr>
        <w:t>PostgreSQL及FireBird 等更是其中的翹楚。很多人都以為 Open Source = FREE</w:t>
      </w:r>
      <w:r w:rsidR="004B45D1" w:rsidRPr="004B45D1">
        <w:rPr>
          <w:rFonts w:ascii="新細明體" w:hAnsi="新細明體" w:hint="eastAsia"/>
        </w:rPr>
        <w:t>（</w:t>
      </w:r>
      <w:r w:rsidR="009E4FF0">
        <w:rPr>
          <w:rFonts w:ascii="新細明體" w:hAnsi="新細明體" w:hint="eastAsia"/>
        </w:rPr>
        <w:t>免費</w:t>
      </w:r>
      <w:r w:rsidR="004B45D1" w:rsidRPr="004B45D1">
        <w:rPr>
          <w:rFonts w:ascii="新細明體" w:hAnsi="新細明體" w:hint="eastAsia"/>
        </w:rPr>
        <w:t>）</w:t>
      </w:r>
      <w:r w:rsidR="009E4FF0">
        <w:rPr>
          <w:rFonts w:ascii="新細明體" w:hAnsi="新細明體" w:hint="eastAsia"/>
        </w:rPr>
        <w:t>，這事實上是個誤解。的確，有一部份的 Open Source產品是完全免費的</w:t>
      </w:r>
      <w:r w:rsidR="009E4FF0" w:rsidRPr="009E4FF0">
        <w:rPr>
          <w:rFonts w:ascii="新細明體" w:hAnsi="新細明體" w:hint="eastAsia"/>
        </w:rPr>
        <w:t>（</w:t>
      </w:r>
      <w:r w:rsidR="009E4FF0">
        <w:rPr>
          <w:rFonts w:ascii="新細明體" w:hAnsi="新細明體" w:hint="eastAsia"/>
        </w:rPr>
        <w:t>即使是商業使用</w:t>
      </w:r>
      <w:r w:rsidR="009E4FF0" w:rsidRPr="009E4FF0">
        <w:rPr>
          <w:rFonts w:ascii="新細明體" w:hAnsi="新細明體" w:hint="eastAsia"/>
        </w:rPr>
        <w:t>）</w:t>
      </w:r>
      <w:r w:rsidR="009E4FF0">
        <w:rPr>
          <w:rFonts w:ascii="新細明體" w:hAnsi="新細明體" w:hint="eastAsia"/>
        </w:rPr>
        <w:t>，但大部份的Open Source 都有商業版本或開發版本的授權使用費用，只是通常和大型商業軟體比起來，費用相對</w:t>
      </w:r>
      <w:r w:rsidR="00894C64">
        <w:rPr>
          <w:rFonts w:ascii="新細明體" w:hAnsi="新細明體" w:hint="eastAsia"/>
        </w:rPr>
        <w:t>低很多，在使用前請詳細的閱讀了解該產品的授權方式。本書所介紹的幾個產品，其授權方式列示如下，詳細的內容，請以各產品的官方說明為</w:t>
      </w:r>
      <w:proofErr w:type="gramStart"/>
      <w:r w:rsidR="009E4FF0">
        <w:rPr>
          <w:rFonts w:ascii="新細明體" w:hAnsi="新細明體" w:hint="eastAsia"/>
        </w:rPr>
        <w:t>準</w:t>
      </w:r>
      <w:proofErr w:type="gramEnd"/>
      <w:r w:rsidR="009E4FF0">
        <w:rPr>
          <w:rFonts w:ascii="新細明體" w:hAnsi="新細明體" w:hint="eastAsia"/>
        </w:rPr>
        <w:t>。</w:t>
      </w:r>
    </w:p>
    <w:p w:rsidR="009E4FF0" w:rsidRDefault="009E4FF0" w:rsidP="006E6394">
      <w:pPr>
        <w:widowControl/>
        <w:rPr>
          <w:rFonts w:ascii="新細明體" w:hAnsi="新細明體"/>
        </w:rPr>
      </w:pPr>
    </w:p>
    <w:tbl>
      <w:tblPr>
        <w:tblStyle w:val="a5"/>
        <w:tblW w:w="0" w:type="auto"/>
        <w:tblLook w:val="04A0" w:firstRow="1" w:lastRow="0" w:firstColumn="1" w:lastColumn="0" w:noHBand="0" w:noVBand="1"/>
      </w:tblPr>
      <w:tblGrid>
        <w:gridCol w:w="1526"/>
        <w:gridCol w:w="8276"/>
      </w:tblGrid>
      <w:tr w:rsidR="00894C64" w:rsidTr="00894C64">
        <w:tc>
          <w:tcPr>
            <w:tcW w:w="1526" w:type="dxa"/>
          </w:tcPr>
          <w:p w:rsidR="00894C64" w:rsidRDefault="00894C64" w:rsidP="006E6394">
            <w:pPr>
              <w:widowControl/>
              <w:rPr>
                <w:rFonts w:ascii="新細明體" w:hAnsi="新細明體"/>
              </w:rPr>
            </w:pPr>
            <w:r>
              <w:rPr>
                <w:rFonts w:ascii="新細明體" w:hAnsi="新細明體" w:hint="eastAsia"/>
              </w:rPr>
              <w:t>DataBase</w:t>
            </w:r>
          </w:p>
        </w:tc>
        <w:tc>
          <w:tcPr>
            <w:tcW w:w="8276" w:type="dxa"/>
          </w:tcPr>
          <w:p w:rsidR="00894C64" w:rsidRDefault="00894C64" w:rsidP="006E6394">
            <w:pPr>
              <w:widowControl/>
              <w:rPr>
                <w:rFonts w:ascii="新細明體" w:hAnsi="新細明體"/>
              </w:rPr>
            </w:pPr>
            <w:r>
              <w:rPr>
                <w:rFonts w:ascii="新細明體" w:hAnsi="新細明體" w:hint="eastAsia"/>
              </w:rPr>
              <w:t>說明</w:t>
            </w:r>
          </w:p>
        </w:tc>
      </w:tr>
      <w:tr w:rsidR="00894C64" w:rsidTr="00894C64">
        <w:tc>
          <w:tcPr>
            <w:tcW w:w="1526" w:type="dxa"/>
          </w:tcPr>
          <w:p w:rsidR="00894C64" w:rsidRPr="00A75939" w:rsidRDefault="00894C64" w:rsidP="006E6394">
            <w:pPr>
              <w:widowControl/>
              <w:rPr>
                <w:rFonts w:ascii="新細明體" w:hAnsi="新細明體"/>
                <w:b/>
              </w:rPr>
            </w:pPr>
            <w:r w:rsidRPr="00A75939">
              <w:rPr>
                <w:rFonts w:ascii="新細明體" w:hAnsi="新細明體" w:hint="eastAsia"/>
                <w:b/>
              </w:rPr>
              <w:t>MS-SQL</w:t>
            </w:r>
          </w:p>
        </w:tc>
        <w:tc>
          <w:tcPr>
            <w:tcW w:w="8276" w:type="dxa"/>
          </w:tcPr>
          <w:p w:rsidR="00894C64" w:rsidRDefault="00894C64" w:rsidP="006E6394">
            <w:pPr>
              <w:widowControl/>
              <w:rPr>
                <w:rFonts w:ascii="新細明體" w:hAnsi="新細明體"/>
              </w:rPr>
            </w:pPr>
            <w:r>
              <w:rPr>
                <w:rFonts w:ascii="新細明體" w:hAnsi="新細明體" w:hint="eastAsia"/>
              </w:rPr>
              <w:t>Microsoft</w:t>
            </w:r>
          </w:p>
        </w:tc>
      </w:tr>
      <w:tr w:rsidR="00894C64" w:rsidTr="00894C64">
        <w:tc>
          <w:tcPr>
            <w:tcW w:w="1526" w:type="dxa"/>
          </w:tcPr>
          <w:p w:rsidR="00894C64" w:rsidRDefault="00894C64" w:rsidP="006E6394">
            <w:pPr>
              <w:widowControl/>
              <w:rPr>
                <w:rFonts w:ascii="新細明體" w:hAnsi="新細明體"/>
              </w:rPr>
            </w:pPr>
          </w:p>
        </w:tc>
        <w:tc>
          <w:tcPr>
            <w:tcW w:w="8276" w:type="dxa"/>
          </w:tcPr>
          <w:p w:rsidR="00894C64" w:rsidRDefault="00894C64" w:rsidP="006E6394">
            <w:pPr>
              <w:widowControl/>
              <w:rPr>
                <w:rFonts w:ascii="新細明體" w:hAnsi="新細明體"/>
              </w:rPr>
            </w:pPr>
            <w:r>
              <w:rPr>
                <w:rFonts w:ascii="新細明體" w:hAnsi="新細明體" w:hint="eastAsia"/>
              </w:rPr>
              <w:t>Licence：非Open Source</w:t>
            </w:r>
          </w:p>
        </w:tc>
      </w:tr>
      <w:tr w:rsidR="00894C64" w:rsidTr="00894C64">
        <w:tc>
          <w:tcPr>
            <w:tcW w:w="1526" w:type="dxa"/>
          </w:tcPr>
          <w:p w:rsidR="00894C64" w:rsidRDefault="00894C64" w:rsidP="006E6394">
            <w:pPr>
              <w:widowControl/>
              <w:rPr>
                <w:rFonts w:ascii="新細明體" w:hAnsi="新細明體"/>
              </w:rPr>
            </w:pPr>
          </w:p>
        </w:tc>
        <w:tc>
          <w:tcPr>
            <w:tcW w:w="8276" w:type="dxa"/>
          </w:tcPr>
          <w:p w:rsidR="00894C64" w:rsidRDefault="00894C64" w:rsidP="006E6394">
            <w:pPr>
              <w:widowControl/>
              <w:rPr>
                <w:rFonts w:ascii="新細明體" w:hAnsi="新細明體"/>
              </w:rPr>
            </w:pPr>
            <w:r w:rsidRPr="00AD250E">
              <w:rPr>
                <w:rFonts w:ascii="新細明體" w:hAnsi="新細明體" w:hint="eastAsia"/>
              </w:rPr>
              <w:t>商業使用</w:t>
            </w:r>
            <w:r>
              <w:rPr>
                <w:rFonts w:ascii="新細明體" w:hAnsi="新細明體" w:hint="eastAsia"/>
              </w:rPr>
              <w:t>：</w:t>
            </w:r>
            <w:r w:rsidRPr="00AD250E">
              <w:rPr>
                <w:rFonts w:ascii="新細明體" w:hAnsi="新細明體" w:hint="eastAsia"/>
              </w:rPr>
              <w:t>企業授權</w:t>
            </w:r>
          </w:p>
        </w:tc>
      </w:tr>
      <w:tr w:rsidR="00894C64" w:rsidTr="00894C64">
        <w:tc>
          <w:tcPr>
            <w:tcW w:w="1526" w:type="dxa"/>
          </w:tcPr>
          <w:p w:rsidR="00894C64" w:rsidRPr="00A75939" w:rsidRDefault="00894C64" w:rsidP="00E730A2">
            <w:pPr>
              <w:widowControl/>
              <w:rPr>
                <w:rFonts w:ascii="新細明體" w:hAnsi="新細明體"/>
                <w:b/>
              </w:rPr>
            </w:pPr>
            <w:r w:rsidRPr="00A75939">
              <w:rPr>
                <w:rFonts w:ascii="新細明體" w:hAnsi="新細明體" w:hint="eastAsia"/>
                <w:b/>
              </w:rPr>
              <w:t>MySQL</w:t>
            </w:r>
          </w:p>
        </w:tc>
        <w:tc>
          <w:tcPr>
            <w:tcW w:w="8276" w:type="dxa"/>
          </w:tcPr>
          <w:p w:rsidR="00894C64" w:rsidRDefault="00894C64" w:rsidP="00894C64">
            <w:pPr>
              <w:widowControl/>
              <w:rPr>
                <w:rFonts w:ascii="新細明體" w:hAnsi="新細明體"/>
              </w:rPr>
            </w:pPr>
            <w:r w:rsidRPr="00AD250E">
              <w:rPr>
                <w:rFonts w:ascii="新細明體" w:hAnsi="新細明體" w:hint="eastAsia"/>
              </w:rPr>
              <w:t>MySQL AB</w:t>
            </w:r>
            <w:r>
              <w:rPr>
                <w:rFonts w:ascii="新細明體" w:hAnsi="新細明體" w:hint="eastAsia"/>
              </w:rPr>
              <w:t>(</w:t>
            </w:r>
            <w:r w:rsidRPr="00AD250E">
              <w:rPr>
                <w:rFonts w:ascii="新細明體" w:hAnsi="新細明體" w:hint="eastAsia"/>
              </w:rPr>
              <w:t>Oracle</w:t>
            </w:r>
            <w:r>
              <w:rPr>
                <w:rFonts w:ascii="新細明體" w:hAnsi="新細明體" w:hint="eastAsia"/>
              </w:rPr>
              <w:t>子公司)</w:t>
            </w:r>
          </w:p>
        </w:tc>
      </w:tr>
      <w:tr w:rsidR="00894C64" w:rsidTr="00894C64">
        <w:tc>
          <w:tcPr>
            <w:tcW w:w="1526" w:type="dxa"/>
          </w:tcPr>
          <w:p w:rsidR="00894C64" w:rsidRPr="00AD250E" w:rsidRDefault="00894C64" w:rsidP="00E730A2">
            <w:pPr>
              <w:widowControl/>
              <w:rPr>
                <w:rFonts w:ascii="新細明體" w:hAnsi="新細明體"/>
              </w:rPr>
            </w:pPr>
          </w:p>
        </w:tc>
        <w:tc>
          <w:tcPr>
            <w:tcW w:w="8276" w:type="dxa"/>
          </w:tcPr>
          <w:p w:rsidR="00894C64" w:rsidRDefault="00894C64" w:rsidP="006E6394">
            <w:pPr>
              <w:widowControl/>
              <w:rPr>
                <w:rFonts w:ascii="新細明體" w:hAnsi="新細明體"/>
              </w:rPr>
            </w:pPr>
            <w:r>
              <w:rPr>
                <w:rFonts w:ascii="新細明體" w:hAnsi="新細明體" w:hint="eastAsia"/>
              </w:rPr>
              <w:t>Licence：GPL</w:t>
            </w:r>
          </w:p>
        </w:tc>
      </w:tr>
      <w:tr w:rsidR="00894C64" w:rsidTr="00894C64">
        <w:tc>
          <w:tcPr>
            <w:tcW w:w="1526" w:type="dxa"/>
          </w:tcPr>
          <w:p w:rsidR="00894C64" w:rsidRPr="00AD250E" w:rsidRDefault="00894C64" w:rsidP="00E730A2">
            <w:pPr>
              <w:widowControl/>
              <w:rPr>
                <w:rFonts w:ascii="新細明體" w:hAnsi="新細明體"/>
              </w:rPr>
            </w:pPr>
          </w:p>
        </w:tc>
        <w:tc>
          <w:tcPr>
            <w:tcW w:w="8276" w:type="dxa"/>
          </w:tcPr>
          <w:p w:rsidR="00894C64" w:rsidRDefault="00894C64" w:rsidP="006E6394">
            <w:pPr>
              <w:widowControl/>
              <w:rPr>
                <w:rFonts w:ascii="新細明體" w:hAnsi="新細明體"/>
              </w:rPr>
            </w:pPr>
            <w:r w:rsidRPr="00AD250E">
              <w:rPr>
                <w:rFonts w:ascii="新細明體" w:hAnsi="新細明體" w:hint="eastAsia"/>
              </w:rPr>
              <w:t>商業使用</w:t>
            </w:r>
            <w:r>
              <w:rPr>
                <w:rFonts w:ascii="新細明體" w:hAnsi="新細明體" w:hint="eastAsia"/>
              </w:rPr>
              <w:t>：</w:t>
            </w:r>
            <w:r w:rsidRPr="00AD250E">
              <w:rPr>
                <w:rFonts w:ascii="新細明體" w:hAnsi="新細明體" w:hint="eastAsia"/>
              </w:rPr>
              <w:t>企業授權</w:t>
            </w:r>
          </w:p>
        </w:tc>
      </w:tr>
      <w:tr w:rsidR="00894C64" w:rsidTr="00894C64">
        <w:tc>
          <w:tcPr>
            <w:tcW w:w="1526" w:type="dxa"/>
          </w:tcPr>
          <w:p w:rsidR="00894C64" w:rsidRPr="00A75939" w:rsidRDefault="00894C64" w:rsidP="00E730A2">
            <w:pPr>
              <w:widowControl/>
              <w:rPr>
                <w:rFonts w:ascii="新細明體" w:hAnsi="新細明體"/>
                <w:b/>
              </w:rPr>
            </w:pPr>
            <w:r w:rsidRPr="00A75939">
              <w:rPr>
                <w:rFonts w:ascii="新細明體" w:hAnsi="新細明體" w:hint="eastAsia"/>
                <w:b/>
              </w:rPr>
              <w:t>PostgreSQL</w:t>
            </w:r>
          </w:p>
        </w:tc>
        <w:tc>
          <w:tcPr>
            <w:tcW w:w="8276" w:type="dxa"/>
          </w:tcPr>
          <w:p w:rsidR="00894C64" w:rsidRDefault="00894C64" w:rsidP="006E6394">
            <w:pPr>
              <w:widowControl/>
              <w:rPr>
                <w:rFonts w:ascii="新細明體" w:hAnsi="新細明體"/>
              </w:rPr>
            </w:pPr>
            <w:r w:rsidRPr="00AD250E">
              <w:t>PostgreSQL Global Development Group</w:t>
            </w:r>
          </w:p>
        </w:tc>
      </w:tr>
      <w:tr w:rsidR="00894C64" w:rsidTr="00894C64">
        <w:tc>
          <w:tcPr>
            <w:tcW w:w="1526" w:type="dxa"/>
          </w:tcPr>
          <w:p w:rsidR="00894C64" w:rsidRPr="00AD250E" w:rsidRDefault="00894C64" w:rsidP="00E730A2">
            <w:pPr>
              <w:widowControl/>
              <w:rPr>
                <w:rFonts w:ascii="新細明體" w:hAnsi="新細明體"/>
              </w:rPr>
            </w:pPr>
          </w:p>
        </w:tc>
        <w:tc>
          <w:tcPr>
            <w:tcW w:w="8276" w:type="dxa"/>
          </w:tcPr>
          <w:p w:rsidR="00894C64" w:rsidRDefault="00894C64" w:rsidP="00E730A2">
            <w:pPr>
              <w:widowControl/>
              <w:rPr>
                <w:rFonts w:ascii="新細明體" w:hAnsi="新細明體"/>
              </w:rPr>
            </w:pPr>
            <w:r>
              <w:rPr>
                <w:rFonts w:ascii="新細明體" w:hAnsi="新細明體" w:hint="eastAsia"/>
              </w:rPr>
              <w:t>Licence：</w:t>
            </w:r>
            <w:r w:rsidRPr="00AD250E">
              <w:rPr>
                <w:rFonts w:ascii="新細明體" w:hAnsi="新細明體" w:hint="eastAsia"/>
              </w:rPr>
              <w:t>BSD</w:t>
            </w:r>
          </w:p>
        </w:tc>
      </w:tr>
      <w:tr w:rsidR="00894C64" w:rsidTr="00894C64">
        <w:tc>
          <w:tcPr>
            <w:tcW w:w="1526" w:type="dxa"/>
          </w:tcPr>
          <w:p w:rsidR="00894C64" w:rsidRPr="00AD250E" w:rsidRDefault="00894C64" w:rsidP="00E730A2">
            <w:pPr>
              <w:widowControl/>
              <w:rPr>
                <w:rFonts w:ascii="新細明體" w:hAnsi="新細明體"/>
              </w:rPr>
            </w:pPr>
          </w:p>
        </w:tc>
        <w:tc>
          <w:tcPr>
            <w:tcW w:w="8276" w:type="dxa"/>
          </w:tcPr>
          <w:p w:rsidR="00894C64" w:rsidRDefault="00894C64" w:rsidP="00E730A2">
            <w:pPr>
              <w:widowControl/>
              <w:rPr>
                <w:rFonts w:ascii="新細明體" w:hAnsi="新細明體"/>
              </w:rPr>
            </w:pPr>
            <w:r w:rsidRPr="00AD250E">
              <w:rPr>
                <w:rFonts w:ascii="新細明體" w:hAnsi="新細明體" w:hint="eastAsia"/>
              </w:rPr>
              <w:t>商業使用</w:t>
            </w:r>
            <w:r>
              <w:rPr>
                <w:rFonts w:ascii="新細明體" w:hAnsi="新細明體" w:hint="eastAsia"/>
              </w:rPr>
              <w:t>：</w:t>
            </w:r>
            <w:r w:rsidRPr="00AD250E">
              <w:rPr>
                <w:rFonts w:ascii="新細明體" w:hAnsi="新細明體" w:hint="eastAsia"/>
              </w:rPr>
              <w:t>免費</w:t>
            </w:r>
          </w:p>
        </w:tc>
      </w:tr>
      <w:tr w:rsidR="00894C64" w:rsidTr="00894C64">
        <w:tc>
          <w:tcPr>
            <w:tcW w:w="1526" w:type="dxa"/>
          </w:tcPr>
          <w:p w:rsidR="00894C64" w:rsidRPr="00A75939" w:rsidRDefault="00894C64" w:rsidP="00E730A2">
            <w:pPr>
              <w:widowControl/>
              <w:rPr>
                <w:rFonts w:ascii="新細明體" w:hAnsi="新細明體"/>
                <w:b/>
              </w:rPr>
            </w:pPr>
            <w:r w:rsidRPr="00A75939">
              <w:rPr>
                <w:rFonts w:ascii="新細明體" w:hAnsi="新細明體" w:hint="eastAsia"/>
                <w:b/>
              </w:rPr>
              <w:t>FireBird</w:t>
            </w:r>
          </w:p>
        </w:tc>
        <w:tc>
          <w:tcPr>
            <w:tcW w:w="8276" w:type="dxa"/>
          </w:tcPr>
          <w:p w:rsidR="00894C64" w:rsidRDefault="00894C64" w:rsidP="006E6394">
            <w:pPr>
              <w:widowControl/>
              <w:rPr>
                <w:rFonts w:ascii="新細明體" w:hAnsi="新細明體"/>
              </w:rPr>
            </w:pPr>
            <w:r w:rsidRPr="00AD250E">
              <w:t>Firebird Foundation</w:t>
            </w:r>
          </w:p>
        </w:tc>
      </w:tr>
      <w:tr w:rsidR="00894C64" w:rsidTr="00894C64">
        <w:tc>
          <w:tcPr>
            <w:tcW w:w="1526" w:type="dxa"/>
          </w:tcPr>
          <w:p w:rsidR="00894C64" w:rsidRPr="00AD250E" w:rsidRDefault="00894C64" w:rsidP="00E730A2">
            <w:pPr>
              <w:widowControl/>
              <w:rPr>
                <w:rFonts w:ascii="新細明體" w:hAnsi="新細明體"/>
              </w:rPr>
            </w:pPr>
          </w:p>
        </w:tc>
        <w:tc>
          <w:tcPr>
            <w:tcW w:w="8276" w:type="dxa"/>
          </w:tcPr>
          <w:p w:rsidR="00894C64" w:rsidRPr="00894C64" w:rsidRDefault="00894C64" w:rsidP="00E730A2">
            <w:pPr>
              <w:widowControl/>
            </w:pPr>
            <w:r>
              <w:rPr>
                <w:rFonts w:ascii="新細明體" w:hAnsi="新細明體" w:hint="eastAsia"/>
              </w:rPr>
              <w:t>Licence：</w:t>
            </w:r>
            <w:r w:rsidRPr="00AD250E">
              <w:t>Initial Developer's Public License</w:t>
            </w:r>
          </w:p>
        </w:tc>
      </w:tr>
      <w:tr w:rsidR="00894C64" w:rsidTr="00894C64">
        <w:tc>
          <w:tcPr>
            <w:tcW w:w="1526" w:type="dxa"/>
          </w:tcPr>
          <w:p w:rsidR="00894C64" w:rsidRPr="00AD250E" w:rsidRDefault="00894C64" w:rsidP="00E730A2">
            <w:pPr>
              <w:widowControl/>
              <w:rPr>
                <w:rFonts w:ascii="新細明體" w:hAnsi="新細明體"/>
              </w:rPr>
            </w:pPr>
          </w:p>
        </w:tc>
        <w:tc>
          <w:tcPr>
            <w:tcW w:w="8276" w:type="dxa"/>
          </w:tcPr>
          <w:p w:rsidR="00894C64" w:rsidRDefault="00894C64" w:rsidP="00E730A2">
            <w:pPr>
              <w:widowControl/>
              <w:rPr>
                <w:rFonts w:ascii="新細明體" w:hAnsi="新細明體"/>
              </w:rPr>
            </w:pPr>
            <w:r w:rsidRPr="00AD250E">
              <w:rPr>
                <w:rFonts w:ascii="新細明體" w:hAnsi="新細明體" w:hint="eastAsia"/>
              </w:rPr>
              <w:t>商業使用</w:t>
            </w:r>
            <w:r>
              <w:rPr>
                <w:rFonts w:ascii="新細明體" w:hAnsi="新細明體" w:hint="eastAsia"/>
              </w:rPr>
              <w:t>：</w:t>
            </w:r>
            <w:r w:rsidRPr="00AD250E">
              <w:rPr>
                <w:rFonts w:ascii="新細明體" w:hAnsi="新細明體" w:hint="eastAsia"/>
              </w:rPr>
              <w:t>免費</w:t>
            </w:r>
          </w:p>
        </w:tc>
      </w:tr>
    </w:tbl>
    <w:p w:rsidR="00894C64" w:rsidRDefault="00894C64" w:rsidP="006E6394">
      <w:pPr>
        <w:widowControl/>
        <w:rPr>
          <w:rFonts w:ascii="新細明體" w:hAnsi="新細明體"/>
        </w:rPr>
      </w:pPr>
    </w:p>
    <w:p w:rsidR="00C7129C" w:rsidRDefault="00C7129C" w:rsidP="006E6394">
      <w:pPr>
        <w:widowControl/>
        <w:rPr>
          <w:rFonts w:ascii="新細明體" w:hAnsi="新細明體"/>
        </w:rPr>
      </w:pPr>
      <w:r>
        <w:rPr>
          <w:rFonts w:ascii="新細明體" w:hAnsi="新細明體" w:hint="eastAsia"/>
        </w:rPr>
        <w:t>至於其他的細節，請參閱第二章的說明。</w:t>
      </w:r>
    </w:p>
    <w:p w:rsidR="003C065A" w:rsidRDefault="003C065A" w:rsidP="006E6394">
      <w:pPr>
        <w:widowControl/>
        <w:rPr>
          <w:rFonts w:ascii="新細明體" w:hAnsi="新細明體"/>
        </w:rPr>
      </w:pPr>
    </w:p>
    <w:p w:rsidR="003C065A" w:rsidRDefault="003C065A" w:rsidP="006E6394">
      <w:pPr>
        <w:widowControl/>
        <w:rPr>
          <w:rFonts w:ascii="新細明體" w:hAnsi="新細明體"/>
        </w:rPr>
      </w:pPr>
      <w:r>
        <w:rPr>
          <w:rFonts w:ascii="新細明體" w:hAnsi="新細明體" w:hint="eastAsia"/>
        </w:rPr>
        <w:t xml:space="preserve">    由於Open Source </w:t>
      </w:r>
      <w:proofErr w:type="gramStart"/>
      <w:r>
        <w:rPr>
          <w:rFonts w:ascii="新細明體" w:hAnsi="新細明體" w:hint="eastAsia"/>
        </w:rPr>
        <w:t>開源碼的</w:t>
      </w:r>
      <w:proofErr w:type="gramEnd"/>
      <w:r>
        <w:rPr>
          <w:rFonts w:ascii="新細明體" w:hAnsi="新細明體" w:hint="eastAsia"/>
        </w:rPr>
        <w:t>資料庫管理程式日漸成熟，功能甚至不輸一般的商業版</w:t>
      </w:r>
      <w:r w:rsidR="009F7548">
        <w:rPr>
          <w:rFonts w:ascii="新細明體" w:hAnsi="新細明體" w:hint="eastAsia"/>
        </w:rPr>
        <w:t>本，基於雞蛋不應該只是放在同一</w:t>
      </w:r>
      <w:proofErr w:type="gramStart"/>
      <w:r w:rsidR="009F7548">
        <w:rPr>
          <w:rFonts w:ascii="新細明體" w:hAnsi="新細明體" w:hint="eastAsia"/>
        </w:rPr>
        <w:t>個</w:t>
      </w:r>
      <w:proofErr w:type="gramEnd"/>
      <w:r w:rsidR="009F7548">
        <w:rPr>
          <w:rFonts w:ascii="新細明體" w:hAnsi="新細明體" w:hint="eastAsia"/>
        </w:rPr>
        <w:t>籃子的觀念，更重要的是，筆者提倡</w:t>
      </w:r>
      <w:r>
        <w:rPr>
          <w:rFonts w:ascii="新細明體" w:hAnsi="新細明體" w:hint="eastAsia"/>
        </w:rPr>
        <w:t>的</w:t>
      </w:r>
      <w:r w:rsidRPr="003C065A">
        <w:rPr>
          <w:rFonts w:ascii="新細明體" w:hAnsi="新細明體" w:hint="eastAsia"/>
        </w:rPr>
        <w:t>「</w:t>
      </w:r>
      <w:r>
        <w:rPr>
          <w:rFonts w:ascii="新細明體" w:hAnsi="新細明體" w:hint="eastAsia"/>
        </w:rPr>
        <w:t>以資料庫為開發核心</w:t>
      </w:r>
      <w:r w:rsidRPr="003C065A">
        <w:rPr>
          <w:rFonts w:ascii="新細明體" w:hAnsi="新細明體" w:hint="eastAsia"/>
        </w:rPr>
        <w:t>」</w:t>
      </w:r>
      <w:r>
        <w:rPr>
          <w:rFonts w:ascii="新細明體" w:hAnsi="新細明體" w:hint="eastAsia"/>
        </w:rPr>
        <w:t>思</w:t>
      </w:r>
      <w:proofErr w:type="gramStart"/>
      <w:r>
        <w:rPr>
          <w:rFonts w:ascii="新細明體" w:hAnsi="新細明體" w:hint="eastAsia"/>
        </w:rPr>
        <w:t>惟</w:t>
      </w:r>
      <w:proofErr w:type="gramEnd"/>
      <w:r>
        <w:rPr>
          <w:rFonts w:ascii="新細明體" w:hAnsi="新細明體" w:hint="eastAsia"/>
        </w:rPr>
        <w:t>，既然是核心主軸，就不應該只限定在單一SQL管理程式，而應該是通用的概念。基於以上的原因，就有必要一併了解其它的資料庫管理程式。</w:t>
      </w:r>
    </w:p>
    <w:p w:rsidR="003C065A" w:rsidRDefault="003C065A" w:rsidP="006E6394">
      <w:pPr>
        <w:widowControl/>
        <w:rPr>
          <w:rFonts w:ascii="新細明體" w:hAnsi="新細明體"/>
        </w:rPr>
      </w:pPr>
    </w:p>
    <w:p w:rsidR="00DB65D0" w:rsidRDefault="003C065A" w:rsidP="006E6394">
      <w:pPr>
        <w:widowControl/>
        <w:rPr>
          <w:rFonts w:ascii="新細明體" w:hAnsi="新細明體"/>
        </w:rPr>
      </w:pPr>
      <w:r>
        <w:rPr>
          <w:rFonts w:ascii="新細明體" w:hAnsi="新細明體" w:hint="eastAsia"/>
        </w:rPr>
        <w:t xml:space="preserve">    不同的程式開發工具，如 VB6，</w:t>
      </w:r>
      <w:r>
        <w:rPr>
          <w:rFonts w:ascii="新細明體" w:hAnsi="新細明體"/>
        </w:rPr>
        <w:t>D</w:t>
      </w:r>
      <w:r>
        <w:rPr>
          <w:rFonts w:ascii="新細明體" w:hAnsi="新細明體" w:hint="eastAsia"/>
        </w:rPr>
        <w:t>elphi7，</w:t>
      </w:r>
      <w:r>
        <w:rPr>
          <w:rFonts w:ascii="新細明體" w:hAnsi="新細明體"/>
        </w:rPr>
        <w:t>VS2012</w:t>
      </w:r>
      <w:r>
        <w:rPr>
          <w:rFonts w:ascii="新細明體" w:hAnsi="新細明體" w:hint="eastAsia"/>
        </w:rPr>
        <w:t>等，各有其各自不同的程式語法，你不可能把Delphi的程式碼移到VB6去使用</w:t>
      </w:r>
      <w:r w:rsidRPr="003C065A">
        <w:rPr>
          <w:rFonts w:ascii="新細明體" w:hAnsi="新細明體" w:hint="eastAsia"/>
        </w:rPr>
        <w:t>、</w:t>
      </w:r>
      <w:r>
        <w:rPr>
          <w:rFonts w:ascii="新細明體" w:hAnsi="新細明體" w:hint="eastAsia"/>
        </w:rPr>
        <w:t>執行，當然您可以試著手動修改，不過難度頗高。然而，資料庫中的SQL語法相較之下，是有標準的，</w:t>
      </w:r>
      <w:r w:rsidR="003F67A2">
        <w:rPr>
          <w:rFonts w:ascii="新細明體" w:hAnsi="新細明體" w:hint="eastAsia"/>
        </w:rPr>
        <w:t>基本上，只要能遵守</w:t>
      </w:r>
      <w:r>
        <w:rPr>
          <w:rFonts w:ascii="新細明體" w:hAnsi="新細明體" w:hint="eastAsia"/>
        </w:rPr>
        <w:t xml:space="preserve"> ANSI-92</w:t>
      </w:r>
      <w:r w:rsidR="003F67A2">
        <w:rPr>
          <w:rFonts w:ascii="新細明體" w:hAnsi="新細明體" w:hint="eastAsia"/>
        </w:rPr>
        <w:t>以上的標準，大部份的SQL語法都可以相通。各家資料庫產品的SQL語法都會參考這個標準，再擴充進階的功能而成。這也就是說，只要寫SQL程式時，盡量都使用標準語法，在不同的資料庫管理程式中，幾乎都可以直接執行。</w:t>
      </w:r>
    </w:p>
    <w:p w:rsidR="00DB65D0" w:rsidRDefault="00DB65D0">
      <w:pPr>
        <w:widowControl/>
        <w:rPr>
          <w:rFonts w:ascii="新細明體" w:hAnsi="新細明體"/>
        </w:rPr>
      </w:pPr>
    </w:p>
    <w:p w:rsidR="003C065A" w:rsidRDefault="00625053" w:rsidP="006E6394">
      <w:pPr>
        <w:widowControl/>
        <w:rPr>
          <w:rFonts w:ascii="新細明體" w:hAnsi="新細明體"/>
        </w:rPr>
      </w:pPr>
      <w:r>
        <w:rPr>
          <w:rFonts w:ascii="新細明體" w:hAnsi="新細明體" w:hint="eastAsia"/>
        </w:rPr>
        <w:t xml:space="preserve">    說實在的，這真是一個絕妙的主意，因為一旦有了標準，相關廠商就必須</w:t>
      </w:r>
      <w:proofErr w:type="gramStart"/>
      <w:r>
        <w:rPr>
          <w:rFonts w:ascii="新細明體" w:hAnsi="新細明體" w:hint="eastAsia"/>
        </w:rPr>
        <w:t>遵詢</w:t>
      </w:r>
      <w:proofErr w:type="gramEnd"/>
      <w:r>
        <w:rPr>
          <w:rFonts w:ascii="新細明體" w:hAnsi="新細明體" w:hint="eastAsia"/>
        </w:rPr>
        <w:t>，否則就會被市場淘汰，如此就可以確保SQL</w:t>
      </w:r>
      <w:r w:rsidR="009F7548">
        <w:rPr>
          <w:rFonts w:ascii="新細明體" w:hAnsi="新細明體" w:hint="eastAsia"/>
        </w:rPr>
        <w:t>程式的可移植</w:t>
      </w:r>
      <w:r>
        <w:rPr>
          <w:rFonts w:ascii="新細明體" w:hAnsi="新細明體" w:hint="eastAsia"/>
        </w:rPr>
        <w:t>性。程式設計是個非常勞心的工作，不斷的有學習不完的新技術會冒出來，同時又得面臨急迫的專案時程。有時候必須在很短的時間內熟</w:t>
      </w:r>
      <w:r>
        <w:rPr>
          <w:rFonts w:ascii="新細明體" w:hAnsi="新細明體" w:hint="eastAsia"/>
        </w:rPr>
        <w:lastRenderedPageBreak/>
        <w:t>悉一些重要的技術。本書就因此應運而生。希望能提供一個快速理解Open Source資料庫的捷徑，當然，如果要深入的探討，還是要參考進階的相關書籍。</w:t>
      </w:r>
    </w:p>
    <w:p w:rsidR="00DB65D0" w:rsidRDefault="00DB65D0" w:rsidP="006E6394">
      <w:pPr>
        <w:widowControl/>
        <w:rPr>
          <w:rFonts w:ascii="新細明體" w:hAnsi="新細明體"/>
        </w:rPr>
      </w:pPr>
    </w:p>
    <w:p w:rsidR="00DB65D0" w:rsidRDefault="007E0E34" w:rsidP="006E6394">
      <w:pPr>
        <w:widowControl/>
        <w:rPr>
          <w:rFonts w:ascii="新細明體" w:hAnsi="新細明體"/>
        </w:rPr>
      </w:pPr>
      <w:r>
        <w:rPr>
          <w:rFonts w:ascii="新細明體" w:hAnsi="新細明體" w:hint="eastAsia"/>
        </w:rPr>
        <w:t xml:space="preserve">    </w:t>
      </w:r>
      <w:r w:rsidR="003031C1">
        <w:rPr>
          <w:rFonts w:ascii="新細明體" w:hAnsi="新細明體" w:hint="eastAsia"/>
        </w:rPr>
        <w:t>要熟悉</w:t>
      </w:r>
      <w:r>
        <w:rPr>
          <w:rFonts w:ascii="新細明體" w:hAnsi="新細明體" w:hint="eastAsia"/>
        </w:rPr>
        <w:t>一種新的開發語言，除了基本語法的學習必不可免，透過大量閱讀精湛的範例程式碼，更是非常有效的學習方法。SQL語法非常的簡潔，並不複雜，一般的程式設計人員</w:t>
      </w:r>
      <w:r w:rsidR="00D5488B">
        <w:rPr>
          <w:rFonts w:ascii="新細明體" w:hAnsi="新細明體" w:hint="eastAsia"/>
        </w:rPr>
        <w:t>通常都有一些基本的認識，但是要精通就</w:t>
      </w:r>
      <w:r w:rsidR="001A368A">
        <w:rPr>
          <w:rFonts w:ascii="新細明體" w:hAnsi="新細明體" w:hint="eastAsia"/>
        </w:rPr>
        <w:t>不是件容易的事，觀念的轉換是最難打通的一關，需要長時間經驗的累積</w:t>
      </w:r>
      <w:r w:rsidR="00D5488B">
        <w:rPr>
          <w:rFonts w:ascii="新細明體" w:hAnsi="新細明體" w:hint="eastAsia"/>
        </w:rPr>
        <w:t>。</w:t>
      </w:r>
      <w:r w:rsidR="002A1053">
        <w:rPr>
          <w:rFonts w:ascii="新細明體" w:hAnsi="新細明體" w:hint="eastAsia"/>
        </w:rPr>
        <w:t>所謂</w:t>
      </w:r>
      <w:r w:rsidR="002A1053" w:rsidRPr="002A1053">
        <w:rPr>
          <w:rFonts w:ascii="新細明體" w:hAnsi="新細明體" w:hint="eastAsia"/>
        </w:rPr>
        <w:t>「</w:t>
      </w:r>
      <w:r w:rsidR="002A1053">
        <w:rPr>
          <w:rFonts w:ascii="新細明體" w:hAnsi="新細明體" w:hint="eastAsia"/>
        </w:rPr>
        <w:t>觀念的打通</w:t>
      </w:r>
      <w:r w:rsidR="002A1053" w:rsidRPr="002A1053">
        <w:rPr>
          <w:rFonts w:ascii="新細明體" w:hAnsi="新細明體" w:hint="eastAsia"/>
        </w:rPr>
        <w:t>」</w:t>
      </w:r>
      <w:r w:rsidR="002A1053">
        <w:rPr>
          <w:rFonts w:ascii="新細明體" w:hAnsi="新細明體" w:hint="eastAsia"/>
        </w:rPr>
        <w:t>，主要指的是</w:t>
      </w:r>
      <w:r w:rsidR="002A1053" w:rsidRPr="002A1053">
        <w:rPr>
          <w:rFonts w:ascii="新細明體" w:hAnsi="新細明體" w:hint="eastAsia"/>
        </w:rPr>
        <w:t>「</w:t>
      </w:r>
      <w:proofErr w:type="gramStart"/>
      <w:r w:rsidR="006D3A91">
        <w:rPr>
          <w:rFonts w:ascii="新細明體" w:hAnsi="新細明體" w:hint="eastAsia"/>
        </w:rPr>
        <w:t>捨迴</w:t>
      </w:r>
      <w:proofErr w:type="gramEnd"/>
      <w:r w:rsidR="006D3A91">
        <w:rPr>
          <w:rFonts w:ascii="新細明體" w:hAnsi="新細明體" w:hint="eastAsia"/>
        </w:rPr>
        <w:t>圈而用批次</w:t>
      </w:r>
      <w:r w:rsidR="002A1053" w:rsidRPr="002A1053">
        <w:rPr>
          <w:rFonts w:ascii="新細明體" w:hAnsi="新細明體" w:hint="eastAsia"/>
        </w:rPr>
        <w:t>」</w:t>
      </w:r>
      <w:r w:rsidR="006D3A91">
        <w:rPr>
          <w:rFonts w:ascii="新細明體" w:hAnsi="新細明體" w:hint="eastAsia"/>
        </w:rPr>
        <w:t>。大部份的程式設計師在處理大量資料的運算時，習慣性的會使用</w:t>
      </w:r>
      <w:proofErr w:type="gramStart"/>
      <w:r w:rsidR="006D3A91">
        <w:rPr>
          <w:rFonts w:ascii="新細明體" w:hAnsi="新細明體" w:hint="eastAsia"/>
        </w:rPr>
        <w:t>迴</w:t>
      </w:r>
      <w:proofErr w:type="gramEnd"/>
      <w:r w:rsidR="006D3A91">
        <w:rPr>
          <w:rFonts w:ascii="新細明體" w:hAnsi="新細明體" w:hint="eastAsia"/>
        </w:rPr>
        <w:t>圈一筆一筆的累計計算，這在資料量少時，不會有問題，但隨著輸入資料的日漸增多，執行的效率就會越來越差，通常系統上線的初期，使用者還沒有感覺，但使用一段時間後，就會開始反應系統越來越慢，有時還會像當機一樣。而當程式師檢查程式碼時，程式通常也沒有錯誤，常會歸咎於網路不穩定，使用者操作習慣不良</w:t>
      </w:r>
      <w:r w:rsidR="006D3A91">
        <w:rPr>
          <w:rFonts w:ascii="新細明體" w:hAnsi="新細明體"/>
        </w:rPr>
        <w:t>…</w:t>
      </w:r>
      <w:r w:rsidR="006D3A91">
        <w:rPr>
          <w:rFonts w:ascii="新細明體" w:hAnsi="新細明體" w:hint="eastAsia"/>
        </w:rPr>
        <w:t xml:space="preserve"> 等未知的原因。</w:t>
      </w:r>
    </w:p>
    <w:p w:rsidR="00DB65D0" w:rsidRDefault="00DB65D0" w:rsidP="006E6394">
      <w:pPr>
        <w:widowControl/>
        <w:rPr>
          <w:rFonts w:ascii="新細明體" w:hAnsi="新細明體"/>
        </w:rPr>
      </w:pPr>
    </w:p>
    <w:p w:rsidR="00DB65D0" w:rsidRDefault="006D3A91" w:rsidP="006E6394">
      <w:pPr>
        <w:widowControl/>
        <w:rPr>
          <w:rFonts w:ascii="新細明體" w:hAnsi="新細明體"/>
        </w:rPr>
      </w:pPr>
      <w:r>
        <w:rPr>
          <w:rFonts w:ascii="新細明體" w:hAnsi="新細明體" w:hint="eastAsia"/>
        </w:rPr>
        <w:t xml:space="preserve">    SQL的最大優勢是在處理大量資料的運算處理，只要SQL語法寫的好，百萬筆甚至千萬筆的資料</w:t>
      </w:r>
      <w:r w:rsidR="00953C9F">
        <w:rPr>
          <w:rFonts w:ascii="新細明體" w:hAnsi="新細明體" w:hint="eastAsia"/>
        </w:rPr>
        <w:t>都不是太大的</w:t>
      </w:r>
      <w:r w:rsidR="00C56E9E">
        <w:rPr>
          <w:rFonts w:ascii="新細明體" w:hAnsi="新細明體" w:hint="eastAsia"/>
        </w:rPr>
        <w:t>問題</w:t>
      </w:r>
      <w:r w:rsidR="00953C9F" w:rsidRPr="00953C9F">
        <w:rPr>
          <w:rFonts w:ascii="新細明體" w:hAnsi="新細明體" w:hint="eastAsia"/>
        </w:rPr>
        <w:t>（</w:t>
      </w:r>
      <w:r w:rsidR="00C56E9E">
        <w:rPr>
          <w:rFonts w:ascii="新細明體" w:hAnsi="新細明體" w:hint="eastAsia"/>
        </w:rPr>
        <w:t>當然，硬體配備也不能太差</w:t>
      </w:r>
      <w:r w:rsidR="00953C9F" w:rsidRPr="00953C9F">
        <w:rPr>
          <w:rFonts w:ascii="新細明體" w:hAnsi="新細明體" w:hint="eastAsia"/>
        </w:rPr>
        <w:t>）</w:t>
      </w:r>
      <w:r w:rsidR="00C56E9E">
        <w:rPr>
          <w:rFonts w:ascii="新細明體" w:hAnsi="新細明體" w:hint="eastAsia"/>
        </w:rPr>
        <w:t>。本書並不是一本SQL的入門書籍，筆者的主要目的，</w:t>
      </w:r>
      <w:r w:rsidR="00894BB5">
        <w:rPr>
          <w:rFonts w:ascii="新細明體" w:hAnsi="新細明體" w:hint="eastAsia"/>
        </w:rPr>
        <w:t>是要提供一個快速有效的學習Open Source</w:t>
      </w:r>
      <w:proofErr w:type="gramStart"/>
      <w:r w:rsidR="00894BB5">
        <w:rPr>
          <w:rFonts w:ascii="新細明體" w:hAnsi="新細明體" w:hint="eastAsia"/>
        </w:rPr>
        <w:t>開源碼資料庫</w:t>
      </w:r>
      <w:proofErr w:type="gramEnd"/>
      <w:r w:rsidR="00894BB5">
        <w:rPr>
          <w:rFonts w:ascii="新細明體" w:hAnsi="新細明體" w:hint="eastAsia"/>
        </w:rPr>
        <w:t>管理程式的方法。但前提是已經對MS-SQL已經有一定程度理解的相關開發人員。如果您對T-SQL</w:t>
      </w:r>
      <w:r w:rsidR="005966D0">
        <w:rPr>
          <w:rFonts w:ascii="新細明體" w:hAnsi="新細明體" w:hint="eastAsia"/>
        </w:rPr>
        <w:t>的撰寫並不精通，您可以參考一下本書第七章及第八章</w:t>
      </w:r>
      <w:r w:rsidR="00894BB5">
        <w:rPr>
          <w:rFonts w:ascii="新細明體" w:hAnsi="新細明體" w:hint="eastAsia"/>
        </w:rPr>
        <w:t>的內容，或是先找一些相關的介紹書籍，否則閱讀本書會有一些障礙。筆者個人推薦楊志強老師的相關著作，楊老師的著作文筆簡</w:t>
      </w:r>
      <w:proofErr w:type="gramStart"/>
      <w:r w:rsidR="00894BB5">
        <w:rPr>
          <w:rFonts w:ascii="新細明體" w:hAnsi="新細明體" w:hint="eastAsia"/>
        </w:rPr>
        <w:t>斂</w:t>
      </w:r>
      <w:proofErr w:type="gramEnd"/>
      <w:r w:rsidR="00894BB5" w:rsidRPr="00894BB5">
        <w:rPr>
          <w:rFonts w:ascii="新細明體" w:hAnsi="新細明體" w:hint="eastAsia"/>
        </w:rPr>
        <w:t>、</w:t>
      </w:r>
      <w:r w:rsidR="00894BB5">
        <w:rPr>
          <w:rFonts w:ascii="新細明體" w:hAnsi="新細明體" w:hint="eastAsia"/>
        </w:rPr>
        <w:t>範例說明清楚明白，筆者也從中獲益良多。</w:t>
      </w:r>
    </w:p>
    <w:p w:rsidR="00DB65D0" w:rsidRDefault="00DB65D0" w:rsidP="006E6394">
      <w:pPr>
        <w:widowControl/>
        <w:rPr>
          <w:rFonts w:ascii="新細明體" w:hAnsi="新細明體"/>
        </w:rPr>
      </w:pPr>
    </w:p>
    <w:p w:rsidR="00EE0CBE" w:rsidRDefault="00894BB5" w:rsidP="006E6394">
      <w:pPr>
        <w:widowControl/>
        <w:rPr>
          <w:rFonts w:ascii="新細明體" w:hAnsi="新細明體" w:hint="eastAsia"/>
        </w:rPr>
      </w:pPr>
      <w:r>
        <w:rPr>
          <w:rFonts w:ascii="新細明體" w:hAnsi="新細明體" w:hint="eastAsia"/>
        </w:rPr>
        <w:t xml:space="preserve">    </w:t>
      </w:r>
      <w:r w:rsidR="00C77ED0">
        <w:rPr>
          <w:rFonts w:ascii="新細明體" w:hAnsi="新細明體" w:hint="eastAsia"/>
        </w:rPr>
        <w:t>本書採</w:t>
      </w:r>
      <w:r>
        <w:rPr>
          <w:rFonts w:ascii="新細明體" w:hAnsi="新細明體" w:hint="eastAsia"/>
        </w:rPr>
        <w:t>用的</w:t>
      </w:r>
      <w:r w:rsidR="00C77ED0">
        <w:rPr>
          <w:rFonts w:ascii="新細明體" w:hAnsi="新細明體" w:hint="eastAsia"/>
        </w:rPr>
        <w:t>是快、狠、</w:t>
      </w:r>
      <w:proofErr w:type="gramStart"/>
      <w:r w:rsidR="00C77ED0">
        <w:rPr>
          <w:rFonts w:ascii="新細明體" w:hAnsi="新細明體" w:hint="eastAsia"/>
        </w:rPr>
        <w:t>準</w:t>
      </w:r>
      <w:proofErr w:type="gramEnd"/>
      <w:r w:rsidR="00C77ED0">
        <w:rPr>
          <w:rFonts w:ascii="新細明體" w:hAnsi="新細明體" w:hint="eastAsia"/>
        </w:rPr>
        <w:t>的純實戰</w:t>
      </w:r>
      <w:r w:rsidR="00C77ED0">
        <w:rPr>
          <w:rFonts w:ascii="新細明體" w:hAnsi="新細明體" w:hint="eastAsia"/>
        </w:rPr>
        <w:t>方法</w:t>
      </w:r>
      <w:r>
        <w:rPr>
          <w:rFonts w:ascii="新細明體" w:hAnsi="新細明體" w:hint="eastAsia"/>
        </w:rPr>
        <w:t>，</w:t>
      </w:r>
      <w:r w:rsidR="00C77ED0">
        <w:rPr>
          <w:rFonts w:ascii="新細明體" w:hAnsi="新細明體" w:hint="eastAsia"/>
        </w:rPr>
        <w:t>以微軟提供的Northwind(北風)資料庫為基礎，這</w:t>
      </w:r>
      <w:r>
        <w:rPr>
          <w:rFonts w:ascii="新細明體" w:hAnsi="新細明體" w:hint="eastAsia"/>
        </w:rPr>
        <w:t>是一個</w:t>
      </w:r>
      <w:r w:rsidR="00C77ED0">
        <w:rPr>
          <w:rFonts w:ascii="新細明體" w:hAnsi="新細明體" w:hint="eastAsia"/>
        </w:rPr>
        <w:t>麻雀雖小但五臟俱全的小型銷售訂單</w:t>
      </w:r>
      <w:r>
        <w:rPr>
          <w:rFonts w:ascii="新細明體" w:hAnsi="新細明體" w:hint="eastAsia"/>
        </w:rPr>
        <w:t>範例資料庫，內含ERP系統具代表性的</w:t>
      </w:r>
      <w:r w:rsidR="00C77ED0">
        <w:rPr>
          <w:rFonts w:ascii="新細明體" w:hAnsi="新細明體" w:hint="eastAsia"/>
        </w:rPr>
        <w:t>一些</w:t>
      </w:r>
      <w:r>
        <w:rPr>
          <w:rFonts w:ascii="新細明體" w:hAnsi="新細明體" w:hint="eastAsia"/>
        </w:rPr>
        <w:t>Table</w:t>
      </w:r>
      <w:r w:rsidR="007C5DA7">
        <w:rPr>
          <w:rFonts w:ascii="新細明體" w:hAnsi="新細明體" w:hint="eastAsia"/>
        </w:rPr>
        <w:t>，</w:t>
      </w:r>
      <w:r w:rsidR="00C77ED0">
        <w:rPr>
          <w:rFonts w:ascii="新細明體" w:hAnsi="新細明體" w:hint="eastAsia"/>
        </w:rPr>
        <w:t>再依本書的需求擴充而成。有了這個整理後的資料庫，在測試SQL語法時才能有的放矢，更直觀的感受執行後的結果</w:t>
      </w:r>
      <w:r w:rsidR="004B2F5F">
        <w:rPr>
          <w:rFonts w:ascii="新細明體" w:hAnsi="新細明體" w:hint="eastAsia"/>
        </w:rPr>
        <w:t>及效能</w:t>
      </w:r>
      <w:r w:rsidR="00C77ED0">
        <w:rPr>
          <w:rFonts w:ascii="新細明體" w:hAnsi="新細明體" w:hint="eastAsia"/>
        </w:rPr>
        <w:t>。</w:t>
      </w:r>
      <w:r w:rsidR="001219FF">
        <w:rPr>
          <w:rFonts w:ascii="新細明體" w:hAnsi="新細明體" w:hint="eastAsia"/>
        </w:rPr>
        <w:t>因為這是微軟為其MS-SQL所提供，其他</w:t>
      </w:r>
      <w:r w:rsidR="0034325C">
        <w:rPr>
          <w:rFonts w:ascii="新細明體" w:hAnsi="新細明體" w:hint="eastAsia"/>
        </w:rPr>
        <w:t>OpenSource</w:t>
      </w:r>
      <w:r w:rsidR="001219FF">
        <w:rPr>
          <w:rFonts w:ascii="新細明體" w:hAnsi="新細明體" w:hint="eastAsia"/>
        </w:rPr>
        <w:t>資料庫當然沒有，但是網路</w:t>
      </w:r>
      <w:r w:rsidR="00EE0CBE">
        <w:rPr>
          <w:rFonts w:ascii="新細明體" w:hAnsi="新細明體" w:hint="eastAsia"/>
        </w:rPr>
        <w:t>是個神奇的領域，</w:t>
      </w:r>
      <w:r w:rsidR="0034325C">
        <w:rPr>
          <w:rFonts w:ascii="新細明體" w:hAnsi="新細明體" w:hint="eastAsia"/>
        </w:rPr>
        <w:t>沒有</w:t>
      </w:r>
      <w:r w:rsidR="00EE0CBE">
        <w:rPr>
          <w:rFonts w:ascii="新細明體" w:hAnsi="新細明體" w:hint="eastAsia"/>
        </w:rPr>
        <w:t>什</w:t>
      </w:r>
      <w:r w:rsidR="0034325C">
        <w:rPr>
          <w:rFonts w:ascii="新細明體" w:hAnsi="新細明體" w:hint="eastAsia"/>
        </w:rPr>
        <w:t>麼不可能</w:t>
      </w:r>
      <w:r w:rsidR="001219FF">
        <w:rPr>
          <w:rFonts w:ascii="新細明體" w:hAnsi="新細明體" w:hint="eastAsia"/>
        </w:rPr>
        <w:t>，</w:t>
      </w:r>
      <w:r w:rsidR="00EE0CBE">
        <w:rPr>
          <w:rFonts w:ascii="新細明體" w:hAnsi="新細明體" w:hint="eastAsia"/>
        </w:rPr>
        <w:t>所以</w:t>
      </w:r>
      <w:r w:rsidR="0034325C">
        <w:rPr>
          <w:rFonts w:ascii="新細明體" w:hAnsi="新細明體" w:hint="eastAsia"/>
        </w:rPr>
        <w:t>作者</w:t>
      </w:r>
      <w:r w:rsidR="00EE0CBE">
        <w:rPr>
          <w:rFonts w:ascii="新細明體" w:hAnsi="新細明體" w:hint="eastAsia"/>
        </w:rPr>
        <w:t>順利的</w:t>
      </w:r>
      <w:r w:rsidR="0034325C">
        <w:rPr>
          <w:rFonts w:ascii="新細明體" w:hAnsi="新細明體" w:hint="eastAsia"/>
        </w:rPr>
        <w:t>在gitHub</w:t>
      </w:r>
      <w:r w:rsidR="00EE0CBE">
        <w:rPr>
          <w:rFonts w:ascii="新細明體" w:hAnsi="新細明體" w:hint="eastAsia"/>
        </w:rPr>
        <w:t>上</w:t>
      </w:r>
      <w:r w:rsidR="0034325C">
        <w:rPr>
          <w:rFonts w:ascii="新細明體" w:hAnsi="新細明體" w:hint="eastAsia"/>
        </w:rPr>
        <w:t>找到PostgreSQL和MariaDB(MySQL)的Northwind版本</w:t>
      </w:r>
      <w:r w:rsidR="00EE0CBE">
        <w:rPr>
          <w:rFonts w:ascii="新細明體" w:hAnsi="新細明體" w:hint="eastAsia"/>
        </w:rPr>
        <w:t>(含測試資料)，雖然有發現部分差異，但是修正後仍然可以正常使用</w:t>
      </w:r>
      <w:r w:rsidR="007C5DA7">
        <w:rPr>
          <w:rFonts w:ascii="新細明體" w:hAnsi="新細明體" w:hint="eastAsia"/>
        </w:rPr>
        <w:t>。</w:t>
      </w:r>
    </w:p>
    <w:p w:rsidR="00EE0CBE" w:rsidRDefault="00EE0CBE" w:rsidP="006E6394">
      <w:pPr>
        <w:widowControl/>
        <w:rPr>
          <w:rFonts w:ascii="新細明體" w:hAnsi="新細明體" w:hint="eastAsia"/>
        </w:rPr>
      </w:pPr>
    </w:p>
    <w:p w:rsidR="00DB65D0" w:rsidRDefault="00EE0CBE" w:rsidP="0051107F">
      <w:pPr>
        <w:widowControl/>
        <w:ind w:firstLine="480"/>
        <w:rPr>
          <w:rFonts w:ascii="新細明體" w:hAnsi="新細明體"/>
        </w:rPr>
      </w:pPr>
      <w:r>
        <w:rPr>
          <w:rFonts w:ascii="新細明體" w:hAnsi="新細明體" w:hint="eastAsia"/>
        </w:rPr>
        <w:t>有了這個統一的資料庫平台，對於我們</w:t>
      </w:r>
      <w:proofErr w:type="gramStart"/>
      <w:r>
        <w:rPr>
          <w:rFonts w:ascii="新細明體" w:hAnsi="新細明體" w:hint="eastAsia"/>
        </w:rPr>
        <w:t>來說是非常</w:t>
      </w:r>
      <w:proofErr w:type="gramEnd"/>
      <w:r>
        <w:rPr>
          <w:rFonts w:ascii="新細明體" w:hAnsi="新細明體" w:hint="eastAsia"/>
        </w:rPr>
        <w:t>重要的里程碑。因為我們就可以在幾乎完全相同的基礎上，解決相同的問題，這樣就可以一目了然的觀察各資料庫SQL的優缺點。本書第十章會以超過100個由淺入深的案例，</w:t>
      </w:r>
      <w:r w:rsidR="007C5DA7">
        <w:rPr>
          <w:rFonts w:ascii="新細明體" w:hAnsi="新細明體" w:hint="eastAsia"/>
        </w:rPr>
        <w:t>介紹不同資料庫SQL語法的差異</w:t>
      </w:r>
      <w:r w:rsidR="0051107F">
        <w:rPr>
          <w:rFonts w:ascii="新細明體" w:hAnsi="新細明體" w:hint="eastAsia"/>
        </w:rPr>
        <w:t>，雖不能說涵蓋全部的範圍，但常用的SQL應該都已包含在內</w:t>
      </w:r>
      <w:r w:rsidR="007C5DA7">
        <w:rPr>
          <w:rFonts w:ascii="新細明體" w:hAnsi="新細明體" w:hint="eastAsia"/>
        </w:rPr>
        <w:t>。</w:t>
      </w:r>
    </w:p>
    <w:p w:rsidR="007C5DA7" w:rsidRDefault="007C5DA7" w:rsidP="006E6394">
      <w:pPr>
        <w:widowControl/>
        <w:rPr>
          <w:rFonts w:ascii="新細明體" w:hAnsi="新細明體"/>
        </w:rPr>
      </w:pPr>
    </w:p>
    <w:p w:rsidR="007C5DA7" w:rsidRDefault="007C5DA7" w:rsidP="006E6394">
      <w:pPr>
        <w:widowControl/>
        <w:rPr>
          <w:rFonts w:ascii="新細明體" w:hAnsi="新細明體"/>
        </w:rPr>
      </w:pPr>
      <w:r>
        <w:rPr>
          <w:rFonts w:ascii="新細明體" w:hAnsi="新細明體" w:hint="eastAsia"/>
        </w:rPr>
        <w:t xml:space="preserve">    這樣的方式，可以透過範例資料庫的實際內容及程式碼，了解實務上的程式寫法，讀者可以再自行延伸為各種不同的應用方式。對於沒有大量運用SQL經驗的程式開發人員，應該會有很大的幫助。</w:t>
      </w:r>
    </w:p>
    <w:p w:rsidR="005A4675" w:rsidRDefault="005A4675" w:rsidP="006E6394">
      <w:pPr>
        <w:widowControl/>
        <w:rPr>
          <w:rFonts w:ascii="新細明體" w:hAnsi="新細明體"/>
        </w:rPr>
      </w:pPr>
    </w:p>
    <w:p w:rsidR="005A4675" w:rsidRDefault="005A4675" w:rsidP="006E6394">
      <w:pPr>
        <w:widowControl/>
        <w:rPr>
          <w:rFonts w:ascii="新細明體" w:hAnsi="新細明體"/>
        </w:rPr>
      </w:pPr>
      <w:r>
        <w:rPr>
          <w:rFonts w:ascii="新細明體" w:hAnsi="新細明體" w:hint="eastAsia"/>
        </w:rPr>
        <w:lastRenderedPageBreak/>
        <w:t xml:space="preserve">    當然，誠如本書先前所說，這是一個快速理解的捷徑，重點在介紹主要的SQL語法及基本的操作，至於各自資料庫的更深層應用，及其專有的擴充語法，則不在本書的討論內容。對實際運用而言，這應該已經足夠，不足的部份只要在配合 Google大神的提</w:t>
      </w:r>
      <w:r w:rsidR="00FD00C9">
        <w:rPr>
          <w:rFonts w:ascii="新細明體" w:hAnsi="新細明體" w:hint="eastAsia"/>
        </w:rPr>
        <w:t>示即可。</w:t>
      </w:r>
    </w:p>
    <w:p w:rsidR="00D52A5C" w:rsidRDefault="00D52A5C">
      <w:pPr>
        <w:widowControl/>
        <w:rPr>
          <w:rFonts w:ascii="新細明體" w:hAnsi="新細明體"/>
        </w:rPr>
      </w:pPr>
    </w:p>
    <w:p w:rsidR="00D52A5C" w:rsidRDefault="00D52A5C">
      <w:pPr>
        <w:widowControl/>
        <w:rPr>
          <w:rFonts w:ascii="新細明體" w:hAnsi="新細明體"/>
        </w:rPr>
      </w:pPr>
      <w:r>
        <w:rPr>
          <w:rFonts w:ascii="新細明體" w:hAnsi="新細明體" w:hint="eastAsia"/>
        </w:rPr>
        <w:t xml:space="preserve">    企業資訊系統有三個重要的評估指標</w:t>
      </w:r>
    </w:p>
    <w:p w:rsidR="00D52A5C" w:rsidRPr="00E446CA" w:rsidRDefault="00D52A5C" w:rsidP="00EC6012">
      <w:pPr>
        <w:pStyle w:val="a4"/>
        <w:widowControl/>
        <w:numPr>
          <w:ilvl w:val="0"/>
          <w:numId w:val="15"/>
        </w:numPr>
        <w:ind w:leftChars="0"/>
        <w:rPr>
          <w:rFonts w:ascii="新細明體" w:hAnsi="新細明體"/>
        </w:rPr>
      </w:pPr>
      <w:r w:rsidRPr="00E446CA">
        <w:rPr>
          <w:rFonts w:ascii="新細明體" w:hAnsi="新細明體" w:hint="eastAsia"/>
        </w:rPr>
        <w:t>Performance</w:t>
      </w:r>
      <w:r w:rsidR="00047B55">
        <w:rPr>
          <w:rFonts w:ascii="新細明體" w:hAnsi="新細明體" w:hint="eastAsia"/>
        </w:rPr>
        <w:t>(效能)</w:t>
      </w:r>
    </w:p>
    <w:p w:rsidR="00D52A5C" w:rsidRPr="00E446CA" w:rsidRDefault="00D52A5C" w:rsidP="00EC6012">
      <w:pPr>
        <w:pStyle w:val="a4"/>
        <w:widowControl/>
        <w:numPr>
          <w:ilvl w:val="0"/>
          <w:numId w:val="15"/>
        </w:numPr>
        <w:ind w:leftChars="0"/>
        <w:rPr>
          <w:rFonts w:ascii="新細明體" w:hAnsi="新細明體"/>
        </w:rPr>
      </w:pPr>
      <w:r w:rsidRPr="00E446CA">
        <w:rPr>
          <w:rFonts w:ascii="新細明體" w:hAnsi="新細明體" w:hint="eastAsia"/>
        </w:rPr>
        <w:t>Security</w:t>
      </w:r>
      <w:r w:rsidR="00047B55">
        <w:rPr>
          <w:rFonts w:ascii="新細明體" w:hAnsi="新細明體" w:hint="eastAsia"/>
        </w:rPr>
        <w:t>(安全性)</w:t>
      </w:r>
    </w:p>
    <w:p w:rsidR="00D52A5C" w:rsidRPr="00E446CA" w:rsidRDefault="00D52A5C" w:rsidP="00EC6012">
      <w:pPr>
        <w:pStyle w:val="a4"/>
        <w:widowControl/>
        <w:numPr>
          <w:ilvl w:val="0"/>
          <w:numId w:val="15"/>
        </w:numPr>
        <w:ind w:leftChars="0"/>
        <w:rPr>
          <w:rFonts w:ascii="新細明體" w:hAnsi="新細明體"/>
        </w:rPr>
      </w:pPr>
      <w:r w:rsidRPr="00E446CA">
        <w:rPr>
          <w:rFonts w:ascii="新細明體" w:hAnsi="新細明體" w:hint="eastAsia"/>
        </w:rPr>
        <w:t>User Friendly</w:t>
      </w:r>
      <w:r w:rsidR="00047B55">
        <w:rPr>
          <w:rFonts w:ascii="新細明體" w:hAnsi="新細明體" w:hint="eastAsia"/>
        </w:rPr>
        <w:t>(易用性)</w:t>
      </w:r>
    </w:p>
    <w:p w:rsidR="00D52A5C" w:rsidRDefault="00D52A5C" w:rsidP="00E446CA">
      <w:pPr>
        <w:widowControl/>
        <w:ind w:firstLine="480"/>
        <w:rPr>
          <w:rFonts w:ascii="新細明體" w:hAnsi="新細明體"/>
        </w:rPr>
      </w:pPr>
      <w:r>
        <w:rPr>
          <w:rFonts w:ascii="新細明體" w:hAnsi="新細明體" w:hint="eastAsia"/>
        </w:rPr>
        <w:t>其中效能的部份，絕大部份都和資料庫相關，包含</w:t>
      </w:r>
    </w:p>
    <w:p w:rsidR="00D52A5C" w:rsidRPr="00E446CA" w:rsidRDefault="00D52A5C" w:rsidP="00EC6012">
      <w:pPr>
        <w:pStyle w:val="a4"/>
        <w:widowControl/>
        <w:numPr>
          <w:ilvl w:val="0"/>
          <w:numId w:val="16"/>
        </w:numPr>
        <w:ind w:leftChars="0"/>
        <w:rPr>
          <w:rFonts w:ascii="新細明體" w:hAnsi="新細明體"/>
        </w:rPr>
      </w:pPr>
      <w:r w:rsidRPr="00E446CA">
        <w:rPr>
          <w:rFonts w:ascii="新細明體" w:hAnsi="新細明體" w:hint="eastAsia"/>
        </w:rPr>
        <w:t>Tables 的設計及關連</w:t>
      </w:r>
    </w:p>
    <w:p w:rsidR="00D52A5C" w:rsidRDefault="00D52A5C" w:rsidP="00EC6012">
      <w:pPr>
        <w:pStyle w:val="a4"/>
        <w:widowControl/>
        <w:numPr>
          <w:ilvl w:val="0"/>
          <w:numId w:val="16"/>
        </w:numPr>
        <w:ind w:leftChars="0"/>
        <w:rPr>
          <w:rFonts w:ascii="新細明體" w:hAnsi="新細明體"/>
        </w:rPr>
      </w:pPr>
      <w:r w:rsidRPr="00E446CA">
        <w:rPr>
          <w:rFonts w:ascii="新細明體" w:hAnsi="新細明體" w:hint="eastAsia"/>
        </w:rPr>
        <w:t>SQL語法的正確撰寫</w:t>
      </w:r>
    </w:p>
    <w:p w:rsidR="00E446CA" w:rsidRPr="00E446CA" w:rsidRDefault="00E446CA" w:rsidP="00E446CA">
      <w:pPr>
        <w:pStyle w:val="a4"/>
        <w:widowControl/>
        <w:ind w:leftChars="0"/>
        <w:rPr>
          <w:rFonts w:ascii="新細明體" w:hAnsi="新細明體"/>
        </w:rPr>
      </w:pPr>
    </w:p>
    <w:p w:rsidR="00AA2584" w:rsidRDefault="00AA2584">
      <w:pPr>
        <w:widowControl/>
        <w:rPr>
          <w:rFonts w:ascii="新細明體" w:hAnsi="新細明體"/>
        </w:rPr>
      </w:pPr>
      <w:r>
        <w:rPr>
          <w:rFonts w:ascii="新細明體" w:hAnsi="新細明體" w:hint="eastAsia"/>
        </w:rPr>
        <w:t xml:space="preserve">    越是深入的了解</w:t>
      </w:r>
      <w:proofErr w:type="gramStart"/>
      <w:r>
        <w:rPr>
          <w:rFonts w:ascii="新細明體" w:hAnsi="新細明體" w:hint="eastAsia"/>
        </w:rPr>
        <w:t>開放源碼的</w:t>
      </w:r>
      <w:proofErr w:type="gramEnd"/>
      <w:r>
        <w:rPr>
          <w:rFonts w:ascii="新細明體" w:hAnsi="新細明體" w:hint="eastAsia"/>
        </w:rPr>
        <w:t>幾個優秀的資料庫管理程式，就越是讚嘆。經過多年的發展，</w:t>
      </w:r>
      <w:proofErr w:type="gramStart"/>
      <w:r>
        <w:rPr>
          <w:rFonts w:ascii="新細明體" w:hAnsi="新細明體" w:hint="eastAsia"/>
        </w:rPr>
        <w:t>開放源碼已經</w:t>
      </w:r>
      <w:proofErr w:type="gramEnd"/>
      <w:r>
        <w:rPr>
          <w:rFonts w:ascii="新細明體" w:hAnsi="新細明體" w:hint="eastAsia"/>
        </w:rPr>
        <w:t>成為軟體產業不可忽視的重要角色，和傳統的商業軟體已成分庭抗禮之勢。一些優秀的產品早就已經廣泛的實際運用在各個不同的領域。本書所介紹的只是跟資料庫相關的幾個代表性產品，日後若有因</w:t>
      </w:r>
      <w:r w:rsidR="00AD1892">
        <w:rPr>
          <w:rFonts w:ascii="新細明體" w:hAnsi="新細明體" w:hint="eastAsia"/>
        </w:rPr>
        <w:t>緣，筆者也計劃多介紹一些其他類型的</w:t>
      </w:r>
      <w:proofErr w:type="gramStart"/>
      <w:r w:rsidR="00AD1892">
        <w:rPr>
          <w:rFonts w:ascii="新細明體" w:hAnsi="新細明體" w:hint="eastAsia"/>
        </w:rPr>
        <w:t>開源碼產品</w:t>
      </w:r>
      <w:proofErr w:type="gramEnd"/>
      <w:r w:rsidR="00AD1892">
        <w:rPr>
          <w:rFonts w:ascii="新細明體" w:hAnsi="新細明體" w:hint="eastAsia"/>
        </w:rPr>
        <w:t>。</w:t>
      </w:r>
    </w:p>
    <w:p w:rsidR="001B6116" w:rsidRDefault="001B6116">
      <w:pPr>
        <w:widowControl/>
        <w:rPr>
          <w:rFonts w:ascii="新細明體" w:hAnsi="新細明體"/>
        </w:rPr>
      </w:pPr>
    </w:p>
    <w:p w:rsidR="001B6116" w:rsidRDefault="001B6116">
      <w:pPr>
        <w:widowControl/>
        <w:rPr>
          <w:rFonts w:ascii="新細明體" w:hAnsi="新細明體"/>
        </w:rPr>
      </w:pPr>
      <w:r>
        <w:rPr>
          <w:rFonts w:ascii="新細明體" w:hAnsi="新細明體" w:hint="eastAsia"/>
        </w:rPr>
        <w:t xml:space="preserve">    如果這本書能在您評估</w:t>
      </w:r>
      <w:proofErr w:type="gramStart"/>
      <w:r>
        <w:rPr>
          <w:rFonts w:ascii="新細明體" w:hAnsi="新細明體" w:hint="eastAsia"/>
        </w:rPr>
        <w:t>開源碼資料庫</w:t>
      </w:r>
      <w:proofErr w:type="gramEnd"/>
      <w:r>
        <w:rPr>
          <w:rFonts w:ascii="新細明體" w:hAnsi="新細明體" w:hint="eastAsia"/>
        </w:rPr>
        <w:t>管理軟體程式時，提供一些幫助及參考，甚至認真的考慮採用它為企業的核心架構之一，那就不枉筆者提筆寫這本書的初衷。</w:t>
      </w:r>
    </w:p>
    <w:p w:rsidR="00766816" w:rsidRDefault="00766816">
      <w:pPr>
        <w:widowControl/>
        <w:rPr>
          <w:rFonts w:ascii="新細明體" w:hAnsi="新細明體"/>
        </w:rPr>
      </w:pPr>
      <w:r>
        <w:rPr>
          <w:rFonts w:ascii="新細明體" w:hAnsi="新細明體"/>
        </w:rPr>
        <w:br w:type="page"/>
      </w:r>
    </w:p>
    <w:p w:rsidR="00766816" w:rsidRDefault="00766816" w:rsidP="006E6394">
      <w:pPr>
        <w:widowControl/>
        <w:rPr>
          <w:rFonts w:ascii="新細明體" w:hAnsi="新細明體"/>
        </w:rPr>
      </w:pPr>
    </w:p>
    <w:p w:rsidR="00766816" w:rsidRDefault="00766816" w:rsidP="006E6394">
      <w:pPr>
        <w:widowControl/>
        <w:rPr>
          <w:rFonts w:ascii="新細明體" w:hAnsi="新細明體"/>
        </w:rPr>
      </w:pPr>
    </w:p>
    <w:p w:rsidR="00766816" w:rsidRDefault="00766816" w:rsidP="006E6394">
      <w:pPr>
        <w:widowControl/>
        <w:rPr>
          <w:rFonts w:ascii="新細明體" w:hAnsi="新細明體"/>
        </w:rPr>
      </w:pPr>
    </w:p>
    <w:p w:rsidR="00B937D9" w:rsidRDefault="00DB65D0" w:rsidP="003743F3">
      <w:pPr>
        <w:pStyle w:val="1"/>
      </w:pPr>
      <w:r w:rsidRPr="00B937D9">
        <w:rPr>
          <w:rFonts w:hint="eastAsia"/>
        </w:rPr>
        <w:t xml:space="preserve">第二章 </w:t>
      </w:r>
    </w:p>
    <w:p w:rsidR="00DB65D0" w:rsidRPr="00B937D9" w:rsidRDefault="001B6116" w:rsidP="00B937D9">
      <w:pPr>
        <w:widowControl/>
        <w:ind w:firstLine="480"/>
        <w:rPr>
          <w:rFonts w:ascii="新細明體" w:hAnsi="新細明體"/>
          <w:sz w:val="52"/>
          <w:szCs w:val="52"/>
        </w:rPr>
      </w:pPr>
      <w:proofErr w:type="gramStart"/>
      <w:r w:rsidRPr="00B937D9">
        <w:rPr>
          <w:rFonts w:ascii="新細明體" w:hAnsi="新細明體" w:hint="eastAsia"/>
          <w:sz w:val="52"/>
          <w:szCs w:val="52"/>
        </w:rPr>
        <w:t>開源碼資料庫</w:t>
      </w:r>
      <w:proofErr w:type="gramEnd"/>
      <w:r w:rsidRPr="00B937D9">
        <w:rPr>
          <w:rFonts w:ascii="新細明體" w:hAnsi="新細明體" w:hint="eastAsia"/>
          <w:sz w:val="52"/>
          <w:szCs w:val="52"/>
        </w:rPr>
        <w:t>簡介及發展史</w:t>
      </w:r>
    </w:p>
    <w:p w:rsidR="00DB65D0" w:rsidRPr="00B937D9" w:rsidRDefault="00DB65D0" w:rsidP="006E6394">
      <w:pPr>
        <w:widowControl/>
        <w:rPr>
          <w:rFonts w:ascii="新細明體" w:hAnsi="新細明體"/>
        </w:rPr>
      </w:pPr>
    </w:p>
    <w:p w:rsidR="00DB65D0" w:rsidRDefault="00DB65D0" w:rsidP="006E6394">
      <w:pPr>
        <w:widowControl/>
        <w:rPr>
          <w:rFonts w:ascii="新細明體" w:hAnsi="新細明體"/>
        </w:rPr>
      </w:pPr>
    </w:p>
    <w:p w:rsidR="0097687D" w:rsidRDefault="0097687D" w:rsidP="006E6394">
      <w:pPr>
        <w:widowControl/>
        <w:rPr>
          <w:rFonts w:ascii="新細明體" w:hAnsi="新細明體"/>
        </w:rPr>
      </w:pPr>
    </w:p>
    <w:p w:rsidR="00A84F3E" w:rsidRDefault="003153AD" w:rsidP="006E6394">
      <w:pPr>
        <w:widowControl/>
      </w:pPr>
      <w:r>
        <w:rPr>
          <w:rFonts w:ascii="新細明體" w:hAnsi="新細明體" w:hint="eastAsia"/>
        </w:rPr>
        <w:t xml:space="preserve">    要談關聯式資料庫，就不能不提</w:t>
      </w:r>
      <w:r w:rsidR="006A22CE">
        <w:t>「關係資料庫之父」</w:t>
      </w:r>
      <w:r>
        <w:t>埃德加</w:t>
      </w:r>
      <w:r>
        <w:t>·</w:t>
      </w:r>
      <w:r>
        <w:t>弗蘭克</w:t>
      </w:r>
      <w:r>
        <w:t>·</w:t>
      </w:r>
      <w:r>
        <w:t>科德</w:t>
      </w:r>
      <w:proofErr w:type="gramStart"/>
      <w:r>
        <w:t>（</w:t>
      </w:r>
      <w:proofErr w:type="gramEnd"/>
      <w:r>
        <w:t>EdgarF.Codd</w:t>
      </w:r>
      <w:r>
        <w:t>，</w:t>
      </w:r>
      <w:r>
        <w:t>1923</w:t>
      </w:r>
      <w:r>
        <w:t>－</w:t>
      </w:r>
      <w:r>
        <w:t>2003</w:t>
      </w:r>
      <w:proofErr w:type="gramStart"/>
      <w:r>
        <w:t>）</w:t>
      </w:r>
      <w:proofErr w:type="gramEnd"/>
      <w:r>
        <w:rPr>
          <w:rFonts w:hint="eastAsia"/>
        </w:rPr>
        <w:t>。</w:t>
      </w:r>
      <w:r>
        <w:t>1970</w:t>
      </w:r>
      <w:r>
        <w:t>年，科德發表題為「大型共享資料庫的關係模型」的論文，文中首次提出了資料庫的關係模型。由於關係模型簡單明</w:t>
      </w:r>
      <w:r w:rsidR="00D0534B">
        <w:rPr>
          <w:rFonts w:hint="eastAsia"/>
        </w:rPr>
        <w:t>瞭</w:t>
      </w:r>
      <w:r>
        <w:t>、具有堅實的數學理論基礎，所以一經推出就受到了學術界和產業界的高度重視和廣泛響應，並很快成為資料庫市場的主流。</w:t>
      </w:r>
      <w:r>
        <w:t>20</w:t>
      </w:r>
      <w:r>
        <w:t>世紀</w:t>
      </w:r>
      <w:r>
        <w:t>80</w:t>
      </w:r>
      <w:r>
        <w:t>年代以來，計算機廠商推出的資料庫管理系統幾乎都支持關係模型，資料庫領域當前的研究工作大都以關係模型為基礎。</w:t>
      </w:r>
    </w:p>
    <w:p w:rsidR="003153AD" w:rsidRDefault="003153AD" w:rsidP="006E6394">
      <w:pPr>
        <w:widowControl/>
        <w:rPr>
          <w:rFonts w:ascii="新細明體" w:hAnsi="新細明體"/>
        </w:rPr>
      </w:pPr>
    </w:p>
    <w:p w:rsidR="00217D1C" w:rsidRDefault="00217D1C" w:rsidP="00746F17">
      <w:pPr>
        <w:widowControl/>
        <w:rPr>
          <w:rFonts w:ascii="新細明體" w:hAnsi="新細明體"/>
        </w:rPr>
      </w:pPr>
      <w:r>
        <w:rPr>
          <w:rFonts w:ascii="新細明體" w:hAnsi="新細明體" w:hint="eastAsia"/>
        </w:rPr>
        <w:tab/>
        <w:t>資料庫是什麼?</w:t>
      </w:r>
      <w:r w:rsidR="00746F17">
        <w:rPr>
          <w:rFonts w:ascii="新細明體" w:hAnsi="新細明體" w:hint="eastAsia"/>
        </w:rPr>
        <w:t xml:space="preserve"> </w:t>
      </w:r>
      <w:r w:rsidRPr="00217D1C">
        <w:rPr>
          <w:rFonts w:ascii="新細明體" w:hAnsi="新細明體" w:hint="eastAsia"/>
        </w:rPr>
        <w:t>資料庫（</w:t>
      </w:r>
      <w:r w:rsidRPr="00217D1C">
        <w:rPr>
          <w:rFonts w:ascii="新細明體" w:hAnsi="新細明體"/>
        </w:rPr>
        <w:t>Database</w:t>
      </w:r>
      <w:r>
        <w:rPr>
          <w:rFonts w:ascii="新細明體" w:hAnsi="新細明體" w:hint="eastAsia"/>
        </w:rPr>
        <w:t>）是按照資料結構來組織、存儲和管理資料的電子檔案</w:t>
      </w:r>
      <w:r w:rsidRPr="00217D1C">
        <w:rPr>
          <w:rFonts w:ascii="新細明體" w:hAnsi="新細明體" w:hint="eastAsia"/>
        </w:rPr>
        <w:t>，它產生於距今五十年前，隨著資訊技術和市場的發展，特別是二十世紀九十年代以後，資料管理不再僅僅是存儲和管理資料，而轉變成使用者所需要的各種資料管理的方式。資料庫有很多種類型，從最簡單的存儲有各種資料的表格到能夠進行海量資料存儲的大型資料庫系統都在各個方面得到了廣泛的應用。</w:t>
      </w:r>
    </w:p>
    <w:p w:rsidR="00217D1C" w:rsidRDefault="00217D1C" w:rsidP="00217D1C">
      <w:pPr>
        <w:widowControl/>
        <w:ind w:firstLine="480"/>
        <w:rPr>
          <w:rFonts w:ascii="新細明體" w:hAnsi="新細明體"/>
        </w:rPr>
      </w:pPr>
    </w:p>
    <w:p w:rsidR="00217D1C" w:rsidRDefault="00217D1C" w:rsidP="00217D1C">
      <w:pPr>
        <w:widowControl/>
        <w:ind w:firstLine="480"/>
        <w:rPr>
          <w:rFonts w:ascii="新細明體" w:hAnsi="新細明體"/>
        </w:rPr>
      </w:pPr>
      <w:r>
        <w:rPr>
          <w:rFonts w:ascii="新細明體" w:hAnsi="新細明體" w:hint="eastAsia"/>
        </w:rPr>
        <w:t>在</w:t>
      </w:r>
      <w:r w:rsidRPr="00217D1C">
        <w:rPr>
          <w:rFonts w:ascii="新細明體" w:hAnsi="新細明體" w:hint="eastAsia"/>
        </w:rPr>
        <w:t>日常工作中，常常需要把某些相關的資料放進資料</w:t>
      </w:r>
      <w:r>
        <w:rPr>
          <w:rFonts w:ascii="新細明體" w:hAnsi="新細明體" w:hint="eastAsia"/>
        </w:rPr>
        <w:t>庫</w:t>
      </w:r>
      <w:r w:rsidRPr="00217D1C">
        <w:rPr>
          <w:rFonts w:ascii="新細明體" w:hAnsi="新細明體" w:hint="eastAsia"/>
        </w:rPr>
        <w:t>，並根據管理的需要進行相應的處理。例如，企業的</w:t>
      </w:r>
      <w:r w:rsidR="00746F17">
        <w:rPr>
          <w:rFonts w:ascii="新細明體" w:hAnsi="新細明體" w:hint="eastAsia"/>
        </w:rPr>
        <w:t>人事部門常要把員</w:t>
      </w:r>
      <w:r w:rsidRPr="00217D1C">
        <w:rPr>
          <w:rFonts w:ascii="新細明體" w:hAnsi="新細明體" w:hint="eastAsia"/>
        </w:rPr>
        <w:t>工的基本情況</w:t>
      </w:r>
      <w:r w:rsidRPr="00217D1C">
        <w:rPr>
          <w:rFonts w:ascii="新細明體" w:hAnsi="新細明體"/>
        </w:rPr>
        <w:t>(</w:t>
      </w:r>
      <w:proofErr w:type="gramStart"/>
      <w:r w:rsidRPr="00217D1C">
        <w:rPr>
          <w:rFonts w:ascii="新細明體" w:hAnsi="新細明體" w:hint="eastAsia"/>
        </w:rPr>
        <w:t>工號</w:t>
      </w:r>
      <w:proofErr w:type="gramEnd"/>
      <w:r w:rsidRPr="00217D1C">
        <w:rPr>
          <w:rFonts w:ascii="新細明體" w:hAnsi="新細明體" w:hint="eastAsia"/>
        </w:rPr>
        <w:t>、姓名、年齡、性別、籍貫、工資、簡歷等</w:t>
      </w:r>
      <w:r w:rsidRPr="00217D1C">
        <w:rPr>
          <w:rFonts w:ascii="新細明體" w:hAnsi="新細明體"/>
        </w:rPr>
        <w:t>)</w:t>
      </w:r>
      <w:r w:rsidRPr="00217D1C">
        <w:rPr>
          <w:rFonts w:ascii="新細明體" w:hAnsi="新細明體" w:hint="eastAsia"/>
        </w:rPr>
        <w:t>存放在表中，這張表就可以看成是一個資料庫。有了這個</w:t>
      </w:r>
      <w:r w:rsidRPr="00217D1C">
        <w:rPr>
          <w:rFonts w:ascii="新細明體" w:hAnsi="新細明體"/>
        </w:rPr>
        <w:t>"</w:t>
      </w:r>
      <w:r w:rsidRPr="00217D1C">
        <w:rPr>
          <w:rFonts w:ascii="新細明體" w:hAnsi="新細明體" w:hint="eastAsia"/>
        </w:rPr>
        <w:t>資料倉庫</w:t>
      </w:r>
      <w:r w:rsidRPr="00217D1C">
        <w:rPr>
          <w:rFonts w:ascii="新細明體" w:hAnsi="新細明體"/>
        </w:rPr>
        <w:t>"</w:t>
      </w:r>
      <w:r w:rsidR="00746F17">
        <w:rPr>
          <w:rFonts w:ascii="新細明體" w:hAnsi="新細明體" w:hint="eastAsia"/>
        </w:rPr>
        <w:t>我們就可以根據需要隨時查詢員</w:t>
      </w:r>
      <w:r w:rsidRPr="00217D1C">
        <w:rPr>
          <w:rFonts w:ascii="新細明體" w:hAnsi="新細明體" w:hint="eastAsia"/>
        </w:rPr>
        <w:t>工的基本</w:t>
      </w:r>
      <w:r w:rsidR="00746F17">
        <w:rPr>
          <w:rFonts w:ascii="新細明體" w:hAnsi="新細明體" w:hint="eastAsia"/>
        </w:rPr>
        <w:t>資料及薪資、保險等相關資訊</w:t>
      </w:r>
      <w:r w:rsidRPr="00217D1C">
        <w:rPr>
          <w:rFonts w:ascii="新細明體" w:hAnsi="新細明體" w:hint="eastAsia"/>
        </w:rPr>
        <w:t>。</w:t>
      </w:r>
      <w:proofErr w:type="gramStart"/>
      <w:r w:rsidRPr="00217D1C">
        <w:rPr>
          <w:rFonts w:ascii="新細明體" w:hAnsi="新細明體" w:hint="eastAsia"/>
        </w:rPr>
        <w:t>此外，</w:t>
      </w:r>
      <w:proofErr w:type="gramEnd"/>
      <w:r w:rsidRPr="00217D1C">
        <w:rPr>
          <w:rFonts w:ascii="新細明體" w:hAnsi="新細明體" w:hint="eastAsia"/>
        </w:rPr>
        <w:t>在財務管理、倉庫管理、生產管理中也需要建立眾多的這種</w:t>
      </w:r>
      <w:r w:rsidR="00746F17" w:rsidRPr="001D2F62">
        <w:rPr>
          <w:rFonts w:ascii="新細明體" w:hAnsi="新細明體" w:hint="eastAsia"/>
        </w:rPr>
        <w:t>「</w:t>
      </w:r>
      <w:r w:rsidRPr="00217D1C">
        <w:rPr>
          <w:rFonts w:ascii="新細明體" w:hAnsi="新細明體" w:hint="eastAsia"/>
        </w:rPr>
        <w:t>資料庫</w:t>
      </w:r>
      <w:r w:rsidR="00746F17" w:rsidRPr="001D2F62">
        <w:rPr>
          <w:rFonts w:ascii="新細明體" w:hAnsi="新細明體" w:hint="eastAsia"/>
        </w:rPr>
        <w:t>」</w:t>
      </w:r>
      <w:r w:rsidRPr="00217D1C">
        <w:rPr>
          <w:rFonts w:ascii="新細明體" w:hAnsi="新細明體" w:hint="eastAsia"/>
        </w:rPr>
        <w:t>，使其可以利用電腦實現財務、倉庫、生產的自動化管理。</w:t>
      </w:r>
    </w:p>
    <w:p w:rsidR="009511AB" w:rsidRDefault="009511AB" w:rsidP="00746F17">
      <w:pPr>
        <w:widowControl/>
        <w:rPr>
          <w:rFonts w:ascii="新細明體" w:hAnsi="新細明體"/>
        </w:rPr>
      </w:pPr>
    </w:p>
    <w:p w:rsidR="002934F0" w:rsidRDefault="002934F0" w:rsidP="00746F17">
      <w:pPr>
        <w:widowControl/>
        <w:rPr>
          <w:rFonts w:ascii="新細明體" w:hAnsi="新細明體"/>
        </w:rPr>
      </w:pPr>
      <w:r>
        <w:rPr>
          <w:rFonts w:ascii="新細明體" w:hAnsi="新細明體" w:hint="eastAsia"/>
        </w:rPr>
        <w:tab/>
        <w:t xml:space="preserve">根據 </w:t>
      </w:r>
      <w:r w:rsidRPr="002934F0">
        <w:rPr>
          <w:rFonts w:ascii="新細明體" w:hAnsi="新細明體"/>
        </w:rPr>
        <w:t>DB-Engines Ranking</w:t>
      </w:r>
      <w:r>
        <w:rPr>
          <w:rFonts w:ascii="新細明體" w:hAnsi="新細明體" w:hint="eastAsia"/>
        </w:rPr>
        <w:t>，常見的關聯式資料庫列表如下</w:t>
      </w:r>
    </w:p>
    <w:p w:rsidR="002934F0" w:rsidRDefault="002934F0" w:rsidP="00746F17">
      <w:pPr>
        <w:widowControl/>
        <w:rPr>
          <w:rFonts w:ascii="新細明體" w:hAnsi="新細明體"/>
        </w:rPr>
      </w:pPr>
      <w:r>
        <w:rPr>
          <w:noProof/>
        </w:rPr>
        <w:lastRenderedPageBreak/>
        <w:drawing>
          <wp:inline distT="0" distB="0" distL="0" distR="0" wp14:anchorId="4E4B05E0" wp14:editId="655CB60A">
            <wp:extent cx="5657850" cy="3434656"/>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59142" cy="3435440"/>
                    </a:xfrm>
                    <a:prstGeom prst="rect">
                      <a:avLst/>
                    </a:prstGeom>
                  </pic:spPr>
                </pic:pic>
              </a:graphicData>
            </a:graphic>
          </wp:inline>
        </w:drawing>
      </w:r>
    </w:p>
    <w:p w:rsidR="002934F0" w:rsidRDefault="002934F0" w:rsidP="00D22FFC">
      <w:pPr>
        <w:widowControl/>
        <w:ind w:firstLine="480"/>
        <w:rPr>
          <w:rFonts w:ascii="新細明體" w:hAnsi="新細明體"/>
        </w:rPr>
      </w:pPr>
      <w:r>
        <w:rPr>
          <w:rFonts w:ascii="新細明體" w:hAnsi="新細明體" w:hint="eastAsia"/>
        </w:rPr>
        <w:t>其中可以看出開源資料庫的使用已經日漸蓬勃，</w:t>
      </w:r>
      <w:r w:rsidR="009511AB">
        <w:rPr>
          <w:rFonts w:ascii="新細明體" w:hAnsi="新細明體" w:hint="eastAsia"/>
        </w:rPr>
        <w:t>關於</w:t>
      </w:r>
      <w:r w:rsidRPr="002934F0">
        <w:rPr>
          <w:rFonts w:ascii="新細明體" w:hAnsi="新細明體" w:hint="eastAsia"/>
        </w:rPr>
        <w:t>開源軟體</w:t>
      </w:r>
      <w:r>
        <w:rPr>
          <w:rFonts w:ascii="新細明體" w:hAnsi="新細明體" w:hint="eastAsia"/>
        </w:rPr>
        <w:t>的說明，請參考如下 Wiki的相關說明。</w:t>
      </w:r>
    </w:p>
    <w:p w:rsidR="002076AA" w:rsidRDefault="002076AA" w:rsidP="00D22FFC">
      <w:pPr>
        <w:widowControl/>
        <w:ind w:firstLine="480"/>
        <w:rPr>
          <w:rFonts w:ascii="新細明體" w:hAnsi="新細明體"/>
        </w:rPr>
      </w:pPr>
    </w:p>
    <w:tbl>
      <w:tblPr>
        <w:tblStyle w:val="a5"/>
        <w:tblW w:w="0" w:type="auto"/>
        <w:tblLook w:val="04A0" w:firstRow="1" w:lastRow="0" w:firstColumn="1" w:lastColumn="0" w:noHBand="0" w:noVBand="1"/>
      </w:tblPr>
      <w:tblGrid>
        <w:gridCol w:w="9694"/>
      </w:tblGrid>
      <w:tr w:rsidR="002934F0" w:rsidTr="002934F0">
        <w:tc>
          <w:tcPr>
            <w:tcW w:w="9694" w:type="dxa"/>
          </w:tcPr>
          <w:p w:rsidR="00D22FFC" w:rsidRPr="002934F0" w:rsidRDefault="00D22FFC" w:rsidP="00D22FFC">
            <w:pPr>
              <w:widowControl/>
              <w:ind w:firstLineChars="200" w:firstLine="480"/>
              <w:rPr>
                <w:rFonts w:ascii="新細明體" w:hAnsi="新細明體"/>
              </w:rPr>
            </w:pPr>
            <w:r>
              <w:rPr>
                <w:rFonts w:ascii="新細明體" w:hAnsi="新細明體" w:hint="eastAsia"/>
              </w:rPr>
              <w:t>開源軟體</w:t>
            </w:r>
            <w:proofErr w:type="gramStart"/>
            <w:r>
              <w:rPr>
                <w:rFonts w:ascii="新細明體" w:hAnsi="新細明體" w:hint="eastAsia"/>
              </w:rPr>
              <w:t>（</w:t>
            </w:r>
            <w:proofErr w:type="gramEnd"/>
            <w:r w:rsidRPr="002934F0">
              <w:rPr>
                <w:rFonts w:ascii="新細明體" w:hAnsi="新細明體" w:hint="eastAsia"/>
              </w:rPr>
              <w:t>open source software，縮寫：OSS</w:t>
            </w:r>
            <w:proofErr w:type="gramStart"/>
            <w:r w:rsidRPr="002934F0">
              <w:rPr>
                <w:rFonts w:ascii="新細明體" w:hAnsi="新細明體" w:hint="eastAsia"/>
              </w:rPr>
              <w:t>）</w:t>
            </w:r>
            <w:proofErr w:type="gramEnd"/>
            <w:r w:rsidRPr="002934F0">
              <w:rPr>
                <w:rFonts w:ascii="新細明體" w:hAnsi="新細明體" w:hint="eastAsia"/>
              </w:rPr>
              <w:t>又稱開放原始碼軟體，是一種原始碼可以任意取用的電腦軟體，這種軟體的著作權持有人在軟體協定的規定之下保留一部分權利並允許使用者學習、修改以及以任何目的向任何人分發該軟體。開源協定通常符合開放原始碼的定義的要求。一些開源軟體被釋出到公有領域。開源軟體常被公開和合作地開發。開源軟體是開放原始碼開發的最常見的例子，也經常與使用者創作內容做比較。</w:t>
            </w:r>
          </w:p>
          <w:p w:rsidR="002934F0" w:rsidRDefault="00D22FFC" w:rsidP="002934F0">
            <w:pPr>
              <w:widowControl/>
              <w:rPr>
                <w:rFonts w:ascii="新細明體" w:hAnsi="新細明體"/>
              </w:rPr>
            </w:pPr>
            <w:r>
              <w:rPr>
                <w:rFonts w:ascii="新細明體" w:hAnsi="新細明體" w:hint="eastAsia"/>
              </w:rPr>
              <w:t xml:space="preserve">    </w:t>
            </w:r>
            <w:r w:rsidRPr="002934F0">
              <w:rPr>
                <w:rFonts w:ascii="新細明體" w:hAnsi="新細明體" w:hint="eastAsia"/>
              </w:rPr>
              <w:t>開源軟體同時也是一種軟體散布模式。一般的軟體僅可取得已經過編譯的二進位可執行檔，通常只有軟體的作者或著作權所有者等擁有程式的原始碼。</w:t>
            </w:r>
          </w:p>
        </w:tc>
      </w:tr>
    </w:tbl>
    <w:p w:rsidR="002934F0" w:rsidRDefault="002934F0" w:rsidP="002934F0">
      <w:pPr>
        <w:widowControl/>
        <w:rPr>
          <w:rFonts w:ascii="新細明體" w:hAnsi="新細明體"/>
        </w:rPr>
      </w:pPr>
    </w:p>
    <w:p w:rsidR="00012AEC" w:rsidRDefault="00012AEC" w:rsidP="00D22FFC">
      <w:pPr>
        <w:widowControl/>
        <w:ind w:firstLine="480"/>
        <w:rPr>
          <w:rFonts w:ascii="新細明體" w:hAnsi="新細明體"/>
        </w:rPr>
      </w:pPr>
      <w:r>
        <w:rPr>
          <w:rFonts w:ascii="新細明體" w:hAnsi="新細明體" w:hint="eastAsia"/>
        </w:rPr>
        <w:t>簡單的說，開放原始碼當然</w:t>
      </w:r>
      <w:proofErr w:type="gramStart"/>
      <w:r>
        <w:rPr>
          <w:rFonts w:ascii="新細明體" w:hAnsi="新細明體" w:hint="eastAsia"/>
        </w:rPr>
        <w:t>是說該軟體</w:t>
      </w:r>
      <w:proofErr w:type="gramEnd"/>
      <w:r>
        <w:rPr>
          <w:rFonts w:ascii="新細明體" w:hAnsi="新細明體" w:hint="eastAsia"/>
        </w:rPr>
        <w:t>會隨附原始程式碼，但並不表示它</w:t>
      </w:r>
      <w:r w:rsidR="00D22FFC">
        <w:rPr>
          <w:rFonts w:ascii="新細明體" w:hAnsi="新細明體" w:hint="eastAsia"/>
        </w:rPr>
        <w:t>就一定</w:t>
      </w:r>
      <w:r>
        <w:rPr>
          <w:rFonts w:ascii="新細明體" w:hAnsi="新細明體" w:hint="eastAsia"/>
        </w:rPr>
        <w:t>是免費的，要看它的授權條款，一般而言，除非是屬於基礎系統</w:t>
      </w:r>
      <w:r w:rsidRPr="00012AEC">
        <w:rPr>
          <w:rFonts w:ascii="新細明體" w:hAnsi="新細明體" w:hint="eastAsia"/>
        </w:rPr>
        <w:t>（</w:t>
      </w:r>
      <w:r>
        <w:rPr>
          <w:rFonts w:ascii="新細明體" w:hAnsi="新細明體" w:hint="eastAsia"/>
        </w:rPr>
        <w:t>如作業系統Linux</w:t>
      </w:r>
      <w:r w:rsidRPr="00012AEC">
        <w:rPr>
          <w:rFonts w:ascii="新細明體" w:hAnsi="新細明體" w:hint="eastAsia"/>
        </w:rPr>
        <w:t>、</w:t>
      </w:r>
      <w:r>
        <w:rPr>
          <w:rFonts w:ascii="新細明體" w:hAnsi="新細明體" w:hint="eastAsia"/>
        </w:rPr>
        <w:t>瀏覽器FireFox等</w:t>
      </w:r>
      <w:r w:rsidRPr="00012AEC">
        <w:rPr>
          <w:rFonts w:ascii="新細明體" w:hAnsi="新細明體" w:hint="eastAsia"/>
        </w:rPr>
        <w:t>）</w:t>
      </w:r>
      <w:r>
        <w:rPr>
          <w:rFonts w:ascii="新細明體" w:hAnsi="新細明體" w:hint="eastAsia"/>
        </w:rPr>
        <w:t>，否則一般的商業應用軟體，通常還是會有商業授權的費用。否則僅憑開發團隊的開發熱情，是很難長久維運的。</w:t>
      </w:r>
    </w:p>
    <w:p w:rsidR="00241147" w:rsidRDefault="00241147" w:rsidP="00012AEC">
      <w:pPr>
        <w:widowControl/>
        <w:rPr>
          <w:rFonts w:ascii="新細明體" w:hAnsi="新細明體"/>
        </w:rPr>
      </w:pPr>
    </w:p>
    <w:p w:rsidR="00241147" w:rsidRDefault="00241147" w:rsidP="0022262C">
      <w:pPr>
        <w:widowControl/>
        <w:ind w:left="120" w:hangingChars="50" w:hanging="120"/>
        <w:rPr>
          <w:rFonts w:ascii="新細明體" w:hAnsi="新細明體"/>
        </w:rPr>
      </w:pPr>
      <w:r>
        <w:rPr>
          <w:rFonts w:ascii="新細明體" w:hAnsi="新細明體" w:hint="eastAsia"/>
        </w:rPr>
        <w:t xml:space="preserve">    以下簡單</w:t>
      </w:r>
      <w:r w:rsidR="00606FD9">
        <w:rPr>
          <w:rFonts w:ascii="新細明體" w:hAnsi="新細明體" w:hint="eastAsia"/>
        </w:rPr>
        <w:t>的談談</w:t>
      </w:r>
      <w:r>
        <w:rPr>
          <w:rFonts w:ascii="新細明體" w:hAnsi="新細明體" w:hint="eastAsia"/>
        </w:rPr>
        <w:t>本書</w:t>
      </w:r>
      <w:r w:rsidR="00606FD9">
        <w:rPr>
          <w:rFonts w:ascii="新細明體" w:hAnsi="新細明體" w:hint="eastAsia"/>
        </w:rPr>
        <w:t>提到</w:t>
      </w:r>
      <w:r>
        <w:rPr>
          <w:rFonts w:ascii="新細明體" w:hAnsi="新細明體" w:hint="eastAsia"/>
        </w:rPr>
        <w:t>的</w:t>
      </w:r>
      <w:r w:rsidR="00D22FFC">
        <w:rPr>
          <w:rFonts w:ascii="新細明體" w:hAnsi="新細明體" w:hint="eastAsia"/>
        </w:rPr>
        <w:t>幾</w:t>
      </w:r>
      <w:r>
        <w:rPr>
          <w:rFonts w:ascii="新細明體" w:hAnsi="新細明體" w:hint="eastAsia"/>
        </w:rPr>
        <w:t>套</w:t>
      </w:r>
      <w:proofErr w:type="gramStart"/>
      <w:r>
        <w:rPr>
          <w:rFonts w:ascii="新細明體" w:hAnsi="新細明體" w:hint="eastAsia"/>
        </w:rPr>
        <w:t>開源碼資料庫</w:t>
      </w:r>
      <w:proofErr w:type="gramEnd"/>
      <w:r w:rsidR="00606FD9">
        <w:rPr>
          <w:rFonts w:ascii="新細明體" w:hAnsi="新細明體" w:hint="eastAsia"/>
        </w:rPr>
        <w:t>管理系統，</w:t>
      </w:r>
      <w:r w:rsidR="00725653">
        <w:rPr>
          <w:rFonts w:ascii="新細明體" w:hAnsi="新細明體" w:hint="eastAsia"/>
        </w:rPr>
        <w:t>它們的歷史</w:t>
      </w:r>
      <w:r w:rsidR="0022262C" w:rsidRPr="0022262C">
        <w:rPr>
          <w:rFonts w:ascii="新細明體" w:hAnsi="新細明體" w:hint="eastAsia"/>
        </w:rPr>
        <w:t>、</w:t>
      </w:r>
      <w:r w:rsidR="0022262C">
        <w:rPr>
          <w:rFonts w:ascii="新細明體" w:hAnsi="新細明體" w:hint="eastAsia"/>
        </w:rPr>
        <w:t>開</w:t>
      </w:r>
      <w:r w:rsidR="008853AF">
        <w:rPr>
          <w:rFonts w:ascii="新細明體" w:hAnsi="新細明體" w:hint="eastAsia"/>
        </w:rPr>
        <w:t>發</w:t>
      </w:r>
      <w:r w:rsidR="0022262C">
        <w:rPr>
          <w:rFonts w:ascii="新細明體" w:hAnsi="新細明體" w:hint="eastAsia"/>
        </w:rPr>
        <w:t>團隊</w:t>
      </w:r>
      <w:r w:rsidR="00725653">
        <w:rPr>
          <w:rFonts w:ascii="新細明體" w:hAnsi="新細明體" w:hint="eastAsia"/>
        </w:rPr>
        <w:t>及</w:t>
      </w:r>
      <w:r w:rsidR="00606FD9">
        <w:rPr>
          <w:rFonts w:ascii="新細明體" w:hAnsi="新細明體" w:hint="eastAsia"/>
        </w:rPr>
        <w:t>發展</w:t>
      </w:r>
      <w:r w:rsidR="00725653">
        <w:rPr>
          <w:rFonts w:ascii="新細明體" w:hAnsi="新細明體" w:hint="eastAsia"/>
        </w:rPr>
        <w:t>史。</w:t>
      </w:r>
    </w:p>
    <w:p w:rsidR="00DA682A" w:rsidRDefault="00DA682A" w:rsidP="00D22FFC">
      <w:pPr>
        <w:pStyle w:val="3"/>
      </w:pPr>
      <w:r>
        <w:rPr>
          <w:rFonts w:hint="eastAsia"/>
        </w:rPr>
        <w:t>MySQL</w:t>
      </w:r>
    </w:p>
    <w:p w:rsidR="00CA2891" w:rsidRDefault="0006721B" w:rsidP="0022262C">
      <w:pPr>
        <w:widowControl/>
        <w:ind w:left="120" w:hangingChars="50" w:hanging="120"/>
        <w:rPr>
          <w:rFonts w:ascii="新細明體" w:hAnsi="新細明體"/>
        </w:rPr>
      </w:pPr>
      <w:hyperlink r:id="rId11" w:history="1">
        <w:r w:rsidR="00CA2891" w:rsidRPr="00625D62">
          <w:rPr>
            <w:rStyle w:val="a6"/>
            <w:rFonts w:ascii="新細明體" w:hAnsi="新細明體"/>
          </w:rPr>
          <w:t>http://www.mysql.com/</w:t>
        </w:r>
      </w:hyperlink>
    </w:p>
    <w:p w:rsidR="00CA2891" w:rsidRDefault="00CA2891" w:rsidP="0022262C">
      <w:pPr>
        <w:widowControl/>
        <w:ind w:left="120" w:hangingChars="50" w:hanging="120"/>
        <w:rPr>
          <w:rFonts w:ascii="新細明體" w:hAnsi="新細明體"/>
        </w:rPr>
      </w:pPr>
    </w:p>
    <w:p w:rsidR="008853AF" w:rsidRDefault="008853AF" w:rsidP="00A83B12">
      <w:pPr>
        <w:widowControl/>
        <w:ind w:leftChars="50" w:left="120" w:firstLineChars="150" w:firstLine="360"/>
        <w:rPr>
          <w:rFonts w:ascii="新細明體" w:hAnsi="新細明體"/>
        </w:rPr>
      </w:pPr>
      <w:r w:rsidRPr="008853AF">
        <w:rPr>
          <w:rFonts w:ascii="新細明體" w:hAnsi="新細明體" w:hint="eastAsia"/>
        </w:rPr>
        <w:t>原本是一個開放原始碼的關聯式資料庫管理系統，原開發者為瑞典的MySQL AB公司，該公司於2008年被昇陽微系統（Sun Microsystems）收購。2009年，甲骨文公司（Oracle）收購昇陽微系統公司，MySQL成為Oracle旗下產品。MySQL被廣泛地應用在 Internet上的中小型網站中。由於其體積小、速度快、總體擁有成本低，尤其是</w:t>
      </w:r>
      <w:proofErr w:type="gramStart"/>
      <w:r w:rsidRPr="008853AF">
        <w:rPr>
          <w:rFonts w:ascii="新細明體" w:hAnsi="新細明體" w:hint="eastAsia"/>
        </w:rPr>
        <w:t>開放源碼這一</w:t>
      </w:r>
      <w:proofErr w:type="gramEnd"/>
      <w:r w:rsidRPr="008853AF">
        <w:rPr>
          <w:rFonts w:ascii="新細明體" w:hAnsi="新細明體" w:hint="eastAsia"/>
        </w:rPr>
        <w:t>特點，許多中小型網站為了降低網站總體擁有成本而選擇了 MySQL作為網站資料庫。</w:t>
      </w:r>
      <w:r w:rsidR="007C09A1" w:rsidRPr="007C09A1">
        <w:rPr>
          <w:rFonts w:ascii="新細明體" w:hAnsi="新細明體" w:hint="eastAsia"/>
        </w:rPr>
        <w:t>隨著MySQL的不斷成熟，它也逐漸用於更多大規模網站和應用，</w:t>
      </w:r>
      <w:proofErr w:type="gramStart"/>
      <w:r w:rsidR="007C09A1" w:rsidRPr="007C09A1">
        <w:rPr>
          <w:rFonts w:ascii="新細明體" w:hAnsi="新細明體" w:hint="eastAsia"/>
        </w:rPr>
        <w:t>比如維基百</w:t>
      </w:r>
      <w:proofErr w:type="gramEnd"/>
      <w:r w:rsidR="007C09A1" w:rsidRPr="007C09A1">
        <w:rPr>
          <w:rFonts w:ascii="新細明體" w:hAnsi="新細明體" w:hint="eastAsia"/>
        </w:rPr>
        <w:t>科、Google和Facebook等網站。非常流行的開源軟體組合LAMP中的「M」指的就是MySQL。</w:t>
      </w:r>
    </w:p>
    <w:p w:rsidR="007C09A1" w:rsidRDefault="007C09A1" w:rsidP="008853AF">
      <w:pPr>
        <w:widowControl/>
        <w:rPr>
          <w:rFonts w:ascii="新細明體" w:hAnsi="新細明體"/>
        </w:rPr>
      </w:pPr>
    </w:p>
    <w:p w:rsidR="007C09A1" w:rsidRDefault="00D6211E" w:rsidP="004336A5">
      <w:pPr>
        <w:widowControl/>
        <w:ind w:firstLineChars="200" w:firstLine="480"/>
        <w:rPr>
          <w:rFonts w:ascii="新細明體" w:hAnsi="新細明體"/>
        </w:rPr>
      </w:pPr>
      <w:r>
        <w:rPr>
          <w:rFonts w:ascii="新細明體" w:hAnsi="新細明體" w:hint="eastAsia"/>
        </w:rPr>
        <w:t>MySQL</w:t>
      </w:r>
      <w:r w:rsidR="007C09A1" w:rsidRPr="007C09A1">
        <w:rPr>
          <w:rFonts w:ascii="新細明體" w:hAnsi="新細明體" w:hint="eastAsia"/>
        </w:rPr>
        <w:t>使用C和C++編寫，並使用了多種編譯器進行測試，保證原始碼的可移植性。支援AIX、BSDi、FreeBSD、HP-UX、Linux、Mac OS、Novell NetWare、NetBSD、OpenBSD、OS/2 Wrap、Solaris、Windows等多種作業系統。為多種程式語言提供了API。這些程式語言包括C、C++、C#、VB.NET、Delphi、Eiffel、Java、Perl、PHP、Python、Ruby和Tcl等。</w:t>
      </w:r>
    </w:p>
    <w:p w:rsidR="007D0534" w:rsidRDefault="007D0534" w:rsidP="004336A5">
      <w:pPr>
        <w:widowControl/>
        <w:ind w:firstLineChars="200" w:firstLine="480"/>
        <w:rPr>
          <w:rFonts w:ascii="新細明體" w:hAnsi="新細明體"/>
        </w:rPr>
      </w:pPr>
    </w:p>
    <w:p w:rsidR="007D0534" w:rsidRDefault="007D0534" w:rsidP="004336A5">
      <w:pPr>
        <w:widowControl/>
        <w:ind w:firstLineChars="200" w:firstLine="480"/>
        <w:rPr>
          <w:rFonts w:ascii="新細明體" w:hAnsi="新細明體"/>
        </w:rPr>
      </w:pPr>
      <w:r>
        <w:rPr>
          <w:rFonts w:ascii="新細明體" w:hAnsi="新細明體" w:hint="eastAsia"/>
        </w:rPr>
        <w:t>MySQL原先被人所詬病的一些缺點，如不支援Store Procedure等必要的進階功能，在V5.0以後的版本都已經提供。</w:t>
      </w:r>
      <w:r w:rsidR="004E7B7D">
        <w:t>但</w:t>
      </w:r>
      <w:r w:rsidR="00D67CB6">
        <w:rPr>
          <w:rFonts w:hint="eastAsia"/>
        </w:rPr>
        <w:t>自</w:t>
      </w:r>
      <w:r w:rsidR="004E7B7D">
        <w:rPr>
          <w:rFonts w:hint="eastAsia"/>
        </w:rPr>
        <w:t>從</w:t>
      </w:r>
      <w:r w:rsidR="004E7B7D">
        <w:t>被甲骨文公司收購後，</w:t>
      </w:r>
      <w:r w:rsidR="004E7B7D">
        <w:t>Oracle</w:t>
      </w:r>
      <w:r w:rsidR="004E7B7D">
        <w:t>大幅調漲</w:t>
      </w:r>
      <w:r w:rsidR="004E7B7D">
        <w:t>MySQL</w:t>
      </w:r>
      <w:r w:rsidR="004E7B7D">
        <w:t>商業版的售價，且甲骨文公司不再支援另一個自由軟體計畫</w:t>
      </w:r>
      <w:r w:rsidR="004E7B7D" w:rsidRPr="00D67CB6">
        <w:t>OpenSolaris</w:t>
      </w:r>
      <w:r w:rsidR="004E7B7D">
        <w:t>的發展，因此導致自由軟體社群們對於</w:t>
      </w:r>
      <w:r w:rsidR="004E7B7D">
        <w:t>Oracle</w:t>
      </w:r>
      <w:r w:rsidR="004E7B7D">
        <w:t>是否還會持續支援</w:t>
      </w:r>
      <w:r w:rsidR="004E7B7D">
        <w:t>MySQL</w:t>
      </w:r>
      <w:proofErr w:type="gramStart"/>
      <w:r w:rsidR="004E7B7D">
        <w:t>社群版</w:t>
      </w:r>
      <w:proofErr w:type="gramEnd"/>
      <w:r w:rsidR="004E7B7D">
        <w:t>（</w:t>
      </w:r>
      <w:r w:rsidR="004E7B7D">
        <w:t>MySQL</w:t>
      </w:r>
      <w:r w:rsidR="004E7B7D">
        <w:t>之中唯一的免費版本）有所隱憂，因此原先一些使用</w:t>
      </w:r>
      <w:r w:rsidR="004E7B7D">
        <w:t>MySQL</w:t>
      </w:r>
      <w:r w:rsidR="004E7B7D">
        <w:t>的開源軟體逐漸轉向其它的資料庫。例如</w:t>
      </w:r>
      <w:proofErr w:type="gramStart"/>
      <w:r w:rsidR="004E7B7D">
        <w:t>維基百</w:t>
      </w:r>
      <w:proofErr w:type="gramEnd"/>
      <w:r w:rsidR="004E7B7D">
        <w:t>科已於</w:t>
      </w:r>
      <w:r w:rsidR="004E7B7D">
        <w:t>2013</w:t>
      </w:r>
      <w:r w:rsidR="004E7B7D">
        <w:t>年正式宣布將從</w:t>
      </w:r>
      <w:r w:rsidR="004E7B7D">
        <w:t>MySQL</w:t>
      </w:r>
      <w:r w:rsidR="004E7B7D">
        <w:t>遷移到</w:t>
      </w:r>
      <w:r w:rsidR="004E7B7D" w:rsidRPr="00D67CB6">
        <w:t>MariaDB</w:t>
      </w:r>
      <w:r w:rsidR="004E7B7D">
        <w:t>資料庫。</w:t>
      </w:r>
    </w:p>
    <w:p w:rsidR="008853AF" w:rsidRDefault="008853AF" w:rsidP="0022262C">
      <w:pPr>
        <w:widowControl/>
        <w:ind w:left="120" w:hangingChars="50" w:hanging="120"/>
        <w:rPr>
          <w:rFonts w:ascii="新細明體" w:hAnsi="新細明體"/>
        </w:rPr>
      </w:pPr>
    </w:p>
    <w:p w:rsidR="00C60E0C" w:rsidRDefault="00C60E0C" w:rsidP="00C60E0C">
      <w:pPr>
        <w:pStyle w:val="3"/>
      </w:pPr>
      <w:r>
        <w:rPr>
          <w:rFonts w:hint="eastAsia"/>
        </w:rPr>
        <w:t>MariaDB</w:t>
      </w:r>
    </w:p>
    <w:p w:rsidR="00B14C00" w:rsidRDefault="0006721B" w:rsidP="00B14C00">
      <w:hyperlink r:id="rId12" w:history="1">
        <w:r w:rsidR="00B14C00" w:rsidRPr="00817F40">
          <w:rPr>
            <w:rStyle w:val="a6"/>
          </w:rPr>
          <w:t>https://mariadb.org/</w:t>
        </w:r>
      </w:hyperlink>
    </w:p>
    <w:p w:rsidR="00B14C00" w:rsidRDefault="0006721B" w:rsidP="00B14C00">
      <w:hyperlink r:id="rId13" w:history="1">
        <w:r w:rsidR="00B14C00" w:rsidRPr="00817F40">
          <w:rPr>
            <w:rStyle w:val="a6"/>
          </w:rPr>
          <w:t>https://mariadb.com/</w:t>
        </w:r>
      </w:hyperlink>
    </w:p>
    <w:p w:rsidR="00B14C00" w:rsidRPr="00B14C00" w:rsidRDefault="00B14C00" w:rsidP="00B14C00"/>
    <w:p w:rsidR="00C60E0C" w:rsidRDefault="00C60E0C" w:rsidP="00B14C00">
      <w:pPr>
        <w:ind w:firstLine="480"/>
      </w:pPr>
      <w:r>
        <w:rPr>
          <w:rFonts w:hint="eastAsia"/>
        </w:rPr>
        <w:t>MariaDB</w:t>
      </w:r>
      <w:r>
        <w:rPr>
          <w:rFonts w:hint="eastAsia"/>
        </w:rPr>
        <w:t>是</w:t>
      </w:r>
      <w:r>
        <w:rPr>
          <w:rFonts w:hint="eastAsia"/>
        </w:rPr>
        <w:t>MySQL</w:t>
      </w:r>
      <w:r>
        <w:rPr>
          <w:rFonts w:hint="eastAsia"/>
        </w:rPr>
        <w:t>關聯式資料庫管理系統的一個復刻，由社群開發，有商業支援，旨在繼續保持在</w:t>
      </w:r>
      <w:r>
        <w:rPr>
          <w:rFonts w:hint="eastAsia"/>
        </w:rPr>
        <w:t>GNU GPL</w:t>
      </w:r>
      <w:r>
        <w:rPr>
          <w:rFonts w:hint="eastAsia"/>
        </w:rPr>
        <w:t>下開源。</w:t>
      </w:r>
      <w:r>
        <w:rPr>
          <w:rFonts w:hint="eastAsia"/>
        </w:rPr>
        <w:t>MariaDB</w:t>
      </w:r>
      <w:r>
        <w:rPr>
          <w:rFonts w:hint="eastAsia"/>
        </w:rPr>
        <w:t>的開發是由</w:t>
      </w:r>
      <w:r>
        <w:rPr>
          <w:rFonts w:hint="eastAsia"/>
        </w:rPr>
        <w:t>MySQL</w:t>
      </w:r>
      <w:r>
        <w:rPr>
          <w:rFonts w:hint="eastAsia"/>
        </w:rPr>
        <w:t>的一些原始開發者領導的，他們擔心甲骨文公司收購</w:t>
      </w:r>
      <w:r>
        <w:rPr>
          <w:rFonts w:hint="eastAsia"/>
        </w:rPr>
        <w:t>MySQL</w:t>
      </w:r>
      <w:r>
        <w:rPr>
          <w:rFonts w:hint="eastAsia"/>
        </w:rPr>
        <w:t>後會有一些隱患。</w:t>
      </w:r>
    </w:p>
    <w:p w:rsidR="00C60E0C" w:rsidRPr="00C60E0C" w:rsidRDefault="00C60E0C" w:rsidP="00C60E0C"/>
    <w:p w:rsidR="00C60E0C" w:rsidRPr="00C60E0C" w:rsidRDefault="00C60E0C" w:rsidP="00B14C00">
      <w:pPr>
        <w:ind w:firstLine="480"/>
      </w:pPr>
      <w:r>
        <w:rPr>
          <w:rFonts w:hint="eastAsia"/>
        </w:rPr>
        <w:t>MariaDB</w:t>
      </w:r>
      <w:r>
        <w:rPr>
          <w:rFonts w:hint="eastAsia"/>
        </w:rPr>
        <w:t>打算保持與</w:t>
      </w:r>
      <w:r>
        <w:rPr>
          <w:rFonts w:hint="eastAsia"/>
        </w:rPr>
        <w:t>MySQL</w:t>
      </w:r>
      <w:r>
        <w:rPr>
          <w:rFonts w:hint="eastAsia"/>
        </w:rPr>
        <w:t>的高度相容性，確保具有</w:t>
      </w:r>
      <w:r w:rsidR="00A83B12">
        <w:rPr>
          <w:rFonts w:hint="eastAsia"/>
        </w:rPr>
        <w:t>核心主要功能的</w:t>
      </w:r>
      <w:r>
        <w:rPr>
          <w:rFonts w:hint="eastAsia"/>
        </w:rPr>
        <w:t>直接替換功能，以及與</w:t>
      </w:r>
      <w:r>
        <w:rPr>
          <w:rFonts w:hint="eastAsia"/>
        </w:rPr>
        <w:t>MySQL API</w:t>
      </w:r>
      <w:r>
        <w:rPr>
          <w:rFonts w:hint="eastAsia"/>
        </w:rPr>
        <w:t>和命令的精確匹配。</w:t>
      </w:r>
      <w:r>
        <w:rPr>
          <w:rFonts w:hint="eastAsia"/>
        </w:rPr>
        <w:t>MariaDB</w:t>
      </w:r>
      <w:r>
        <w:rPr>
          <w:rFonts w:hint="eastAsia"/>
        </w:rPr>
        <w:t>內建了一個新的儲存引擎</w:t>
      </w:r>
      <w:r>
        <w:rPr>
          <w:rFonts w:hint="eastAsia"/>
        </w:rPr>
        <w:t>Aria</w:t>
      </w:r>
      <w:r>
        <w:rPr>
          <w:rFonts w:hint="eastAsia"/>
        </w:rPr>
        <w:t>，它可以替代</w:t>
      </w:r>
      <w:r>
        <w:rPr>
          <w:rFonts w:hint="eastAsia"/>
        </w:rPr>
        <w:t>MyISAM</w:t>
      </w:r>
      <w:r>
        <w:rPr>
          <w:rFonts w:hint="eastAsia"/>
        </w:rPr>
        <w:t>，成為預設的事務和非事務引擎。它最初使用</w:t>
      </w:r>
      <w:r>
        <w:rPr>
          <w:rFonts w:hint="eastAsia"/>
        </w:rPr>
        <w:t>XtraDB</w:t>
      </w:r>
      <w:r>
        <w:rPr>
          <w:rFonts w:hint="eastAsia"/>
        </w:rPr>
        <w:t>作為預設儲存引擎，並從</w:t>
      </w:r>
      <w:r>
        <w:rPr>
          <w:rFonts w:hint="eastAsia"/>
        </w:rPr>
        <w:t>10.2</w:t>
      </w:r>
      <w:r>
        <w:rPr>
          <w:rFonts w:hint="eastAsia"/>
        </w:rPr>
        <w:t>版本切換回</w:t>
      </w:r>
      <w:r>
        <w:rPr>
          <w:rFonts w:hint="eastAsia"/>
        </w:rPr>
        <w:t>InnoDB</w:t>
      </w:r>
      <w:r>
        <w:rPr>
          <w:rFonts w:hint="eastAsia"/>
        </w:rPr>
        <w:t>。</w:t>
      </w:r>
    </w:p>
    <w:p w:rsidR="00DA682A" w:rsidRDefault="00DA682A" w:rsidP="00D22FFC">
      <w:pPr>
        <w:pStyle w:val="3"/>
      </w:pPr>
      <w:r>
        <w:rPr>
          <w:rFonts w:hint="eastAsia"/>
        </w:rPr>
        <w:lastRenderedPageBreak/>
        <w:t>PostgreSQL</w:t>
      </w:r>
    </w:p>
    <w:p w:rsidR="00CA2891" w:rsidRDefault="0006721B" w:rsidP="0022262C">
      <w:pPr>
        <w:widowControl/>
        <w:ind w:left="120" w:hangingChars="50" w:hanging="120"/>
        <w:rPr>
          <w:rFonts w:ascii="新細明體" w:hAnsi="新細明體"/>
        </w:rPr>
      </w:pPr>
      <w:hyperlink r:id="rId14" w:history="1">
        <w:r w:rsidR="00CA2891" w:rsidRPr="00625D62">
          <w:rPr>
            <w:rStyle w:val="a6"/>
            <w:rFonts w:ascii="新細明體" w:hAnsi="新細明體"/>
          </w:rPr>
          <w:t>http://www.postgresql.org/</w:t>
        </w:r>
      </w:hyperlink>
    </w:p>
    <w:p w:rsidR="00CA2891" w:rsidRDefault="0006721B" w:rsidP="0022262C">
      <w:pPr>
        <w:widowControl/>
        <w:ind w:left="120" w:hangingChars="50" w:hanging="120"/>
        <w:rPr>
          <w:rFonts w:ascii="新細明體" w:hAnsi="新細明體"/>
        </w:rPr>
      </w:pPr>
      <w:hyperlink r:id="rId15" w:history="1">
        <w:r w:rsidR="00CA2891" w:rsidRPr="00625D62">
          <w:rPr>
            <w:rStyle w:val="a6"/>
            <w:rFonts w:ascii="新細明體" w:hAnsi="新細明體"/>
          </w:rPr>
          <w:t>https://sites.google.com/site/mammoth/</w:t>
        </w:r>
      </w:hyperlink>
    </w:p>
    <w:p w:rsidR="00CA2891" w:rsidRDefault="00CA2891" w:rsidP="0022262C">
      <w:pPr>
        <w:widowControl/>
        <w:ind w:left="120" w:hangingChars="50" w:hanging="120"/>
        <w:rPr>
          <w:rFonts w:ascii="新細明體" w:hAnsi="新細明體"/>
        </w:rPr>
      </w:pPr>
    </w:p>
    <w:p w:rsidR="003F4B0A" w:rsidRPr="003F4B0A" w:rsidRDefault="003F4B0A" w:rsidP="003F4B0A">
      <w:pPr>
        <w:widowControl/>
        <w:ind w:left="120" w:hangingChars="50" w:hanging="120"/>
        <w:rPr>
          <w:rFonts w:ascii="新細明體" w:hAnsi="新細明體"/>
        </w:rPr>
      </w:pPr>
      <w:r>
        <w:rPr>
          <w:rFonts w:ascii="新細明體" w:hAnsi="新細明體" w:hint="eastAsia"/>
        </w:rPr>
        <w:t xml:space="preserve">    </w:t>
      </w:r>
      <w:r w:rsidRPr="003F4B0A">
        <w:rPr>
          <w:rFonts w:ascii="新細明體" w:hAnsi="新細明體" w:hint="eastAsia"/>
        </w:rPr>
        <w:t>PostgreSQL經歷了長時間的演變，開始於在UC Berkeley</w:t>
      </w:r>
      <w:r w:rsidR="00CA2891" w:rsidRPr="00CA2891">
        <w:rPr>
          <w:rFonts w:ascii="新細明體" w:hAnsi="新細明體" w:hint="eastAsia"/>
        </w:rPr>
        <w:t>（</w:t>
      </w:r>
      <w:r w:rsidR="00CA2891">
        <w:rPr>
          <w:b/>
          <w:bCs/>
        </w:rPr>
        <w:t>柏克萊加州大學</w:t>
      </w:r>
      <w:r w:rsidR="00CA2891" w:rsidRPr="00CA2891">
        <w:rPr>
          <w:rFonts w:ascii="新細明體" w:hAnsi="新細明體" w:hint="eastAsia"/>
        </w:rPr>
        <w:t>）</w:t>
      </w:r>
      <w:r w:rsidRPr="003F4B0A">
        <w:rPr>
          <w:rFonts w:ascii="新細明體" w:hAnsi="新細明體" w:hint="eastAsia"/>
        </w:rPr>
        <w:t>的Ingres計劃。這個計劃的領導者Michael Stonebraker在1982年離開Berkeley去</w:t>
      </w:r>
      <w:r w:rsidR="00A83B12">
        <w:rPr>
          <w:rFonts w:ascii="新細明體" w:hAnsi="新細明體" w:hint="eastAsia"/>
        </w:rPr>
        <w:t>開展</w:t>
      </w:r>
      <w:r w:rsidRPr="003F4B0A">
        <w:rPr>
          <w:rFonts w:ascii="新細明體" w:hAnsi="新細明體" w:hint="eastAsia"/>
        </w:rPr>
        <w:t>商業化</w:t>
      </w:r>
      <w:r w:rsidR="00A83B12">
        <w:rPr>
          <w:rFonts w:ascii="新細明體" w:hAnsi="新細明體" w:hint="eastAsia"/>
        </w:rPr>
        <w:t>的</w:t>
      </w:r>
      <w:r w:rsidRPr="003F4B0A">
        <w:rPr>
          <w:rFonts w:ascii="新細明體" w:hAnsi="新細明體" w:hint="eastAsia"/>
        </w:rPr>
        <w:t>Ingres，但是最後還是返回了學術界。在1985年返回Berkeley之後，Stonebraker開始了post-Ingres計劃來致力於在</w:t>
      </w:r>
      <w:proofErr w:type="gramStart"/>
      <w:r w:rsidRPr="003F4B0A">
        <w:rPr>
          <w:rFonts w:ascii="新細明體" w:hAnsi="新細明體" w:hint="eastAsia"/>
        </w:rPr>
        <w:t>1980</w:t>
      </w:r>
      <w:proofErr w:type="gramEnd"/>
      <w:r w:rsidRPr="003F4B0A">
        <w:rPr>
          <w:rFonts w:ascii="新細明體" w:hAnsi="新細明體" w:hint="eastAsia"/>
        </w:rPr>
        <w:t>年代早期變得日益</w:t>
      </w:r>
      <w:proofErr w:type="gramStart"/>
      <w:r w:rsidRPr="003F4B0A">
        <w:rPr>
          <w:rFonts w:ascii="新細明體" w:hAnsi="新細明體" w:hint="eastAsia"/>
        </w:rPr>
        <w:t>清楚的</w:t>
      </w:r>
      <w:proofErr w:type="gramEnd"/>
      <w:r w:rsidRPr="003F4B0A">
        <w:rPr>
          <w:rFonts w:ascii="新細明體" w:hAnsi="新細明體" w:hint="eastAsia"/>
        </w:rPr>
        <w:t>、當代資料庫系統的問題。Postgres和Ingres的代碼庫開始（並保持）完全分離了。</w:t>
      </w:r>
    </w:p>
    <w:p w:rsidR="003F4B0A" w:rsidRPr="003F4B0A" w:rsidRDefault="003F4B0A" w:rsidP="003C2034">
      <w:pPr>
        <w:widowControl/>
        <w:rPr>
          <w:rFonts w:ascii="新細明體" w:hAnsi="新細明體"/>
        </w:rPr>
      </w:pPr>
    </w:p>
    <w:p w:rsidR="003F4B0A" w:rsidRPr="003F4B0A" w:rsidRDefault="003F4B0A" w:rsidP="00D22FFC">
      <w:pPr>
        <w:widowControl/>
        <w:ind w:leftChars="50" w:left="120" w:firstLineChars="150" w:firstLine="360"/>
        <w:rPr>
          <w:rFonts w:ascii="新細明體" w:hAnsi="新細明體"/>
        </w:rPr>
      </w:pPr>
      <w:r w:rsidRPr="003F4B0A">
        <w:rPr>
          <w:rFonts w:ascii="新細明體" w:hAnsi="新細明體" w:hint="eastAsia"/>
        </w:rPr>
        <w:t>從1986年開始計畫組發表了一些描述系統基本原理的論文，並在1988年這項計劃建成並執行了一個原型版本。計畫組在1989年六月向少數用戶發行了版本1，隨後在1990年六月發行了帶有重寫後的規則系統的版本2。1991年的版本3再次重寫了規則系統，並增加了對多個儲存管理器和改進的查詢引擎的支援。在1993年就有大量的用戶存在了，</w:t>
      </w:r>
      <w:r w:rsidR="00A83B12">
        <w:rPr>
          <w:rFonts w:ascii="新細明體" w:hAnsi="新細明體" w:hint="eastAsia"/>
        </w:rPr>
        <w:t>但隨之而來的大量用戶</w:t>
      </w:r>
      <w:r w:rsidRPr="003F4B0A">
        <w:rPr>
          <w:rFonts w:ascii="新細明體" w:hAnsi="新細明體" w:hint="eastAsia"/>
        </w:rPr>
        <w:t>要求淹沒這個計劃。在發行了主要作為最後清理的版本4之後計劃就終止了。</w:t>
      </w:r>
    </w:p>
    <w:p w:rsidR="003F4B0A" w:rsidRPr="003F4B0A" w:rsidRDefault="003F4B0A" w:rsidP="003F4B0A">
      <w:pPr>
        <w:widowControl/>
        <w:ind w:left="120" w:hangingChars="50" w:hanging="120"/>
        <w:rPr>
          <w:rFonts w:ascii="新細明體" w:hAnsi="新細明體"/>
        </w:rPr>
      </w:pPr>
    </w:p>
    <w:p w:rsidR="003F4B0A" w:rsidRPr="003F4B0A" w:rsidRDefault="003F4B0A" w:rsidP="00D22FFC">
      <w:pPr>
        <w:widowControl/>
        <w:ind w:leftChars="50" w:left="120" w:firstLineChars="150" w:firstLine="360"/>
        <w:rPr>
          <w:rFonts w:ascii="新細明體" w:hAnsi="新細明體"/>
        </w:rPr>
      </w:pPr>
      <w:r w:rsidRPr="003F4B0A">
        <w:rPr>
          <w:rFonts w:ascii="新細明體" w:hAnsi="新細明體" w:hint="eastAsia"/>
        </w:rPr>
        <w:t>儘管Postgres計劃正式的終止了，BSD授權條款（Berkeley在其下發行的Postgres）</w:t>
      </w:r>
      <w:r w:rsidR="003C2034">
        <w:rPr>
          <w:rFonts w:ascii="新細明體" w:hAnsi="新細明體" w:hint="eastAsia"/>
        </w:rPr>
        <w:t>卻</w:t>
      </w:r>
      <w:r w:rsidRPr="003F4B0A">
        <w:rPr>
          <w:rFonts w:ascii="新細明體" w:hAnsi="新細明體" w:hint="eastAsia"/>
        </w:rPr>
        <w:t>使開放原始碼開發者獲得複本並進一步開發系統。在1994年兩個UC Berkeley大學的研究生，Andrew Yu和Jolly Chen，增加了一個SQL語言直譯器來替代早先的基於Ingres的QUEL系統，建立了Postgres95。代碼隨後被發行到web上來在世界上找尋它自己的出路。在1996年計劃被重新命名了：為了反映資料庫的新SQL查詢語言，Postgres95變成了PostgreSQL。</w:t>
      </w:r>
    </w:p>
    <w:p w:rsidR="003F4B0A" w:rsidRPr="003F4B0A" w:rsidRDefault="003F4B0A" w:rsidP="003F4B0A">
      <w:pPr>
        <w:widowControl/>
        <w:ind w:left="120" w:hangingChars="50" w:hanging="120"/>
        <w:rPr>
          <w:rFonts w:ascii="新細明體" w:hAnsi="新細明體"/>
        </w:rPr>
      </w:pPr>
    </w:p>
    <w:p w:rsidR="003F4B0A" w:rsidRPr="003F4B0A" w:rsidRDefault="003F4B0A" w:rsidP="00251F7F">
      <w:pPr>
        <w:widowControl/>
        <w:ind w:leftChars="50" w:left="120" w:firstLineChars="150" w:firstLine="360"/>
        <w:rPr>
          <w:rFonts w:ascii="新細明體" w:hAnsi="新細明體"/>
        </w:rPr>
      </w:pPr>
      <w:r w:rsidRPr="003F4B0A">
        <w:rPr>
          <w:rFonts w:ascii="新細明體" w:hAnsi="新細明體" w:hint="eastAsia"/>
        </w:rPr>
        <w:t>第一次PostgreSQL發行形成了版本6.0。隨後來自世界各地的一組資料庫開發者和志願者，透過Internet協作起來，維護著這套軟體。自從版本6.0之後，出現了很多後續發行，在系統中也出現了很多改進；在2005年1月19日，版本8.0成為當前發行。由8.0後，PostgreSQL以原生（Native）的方式，執行於Windows</w:t>
      </w:r>
      <w:r w:rsidR="00251F7F">
        <w:rPr>
          <w:rFonts w:ascii="新細明體" w:hAnsi="新細明體" w:hint="eastAsia"/>
        </w:rPr>
        <w:t xml:space="preserve"> </w:t>
      </w:r>
      <w:r w:rsidRPr="003F4B0A">
        <w:rPr>
          <w:rFonts w:ascii="新細明體" w:hAnsi="新細明體" w:hint="eastAsia"/>
        </w:rPr>
        <w:t>視窗系統。</w:t>
      </w:r>
    </w:p>
    <w:p w:rsidR="003F4B0A" w:rsidRPr="003F4B0A" w:rsidRDefault="003F4B0A" w:rsidP="003F4B0A">
      <w:pPr>
        <w:widowControl/>
        <w:ind w:left="120" w:hangingChars="50" w:hanging="120"/>
        <w:rPr>
          <w:rFonts w:ascii="新細明體" w:hAnsi="新細明體"/>
        </w:rPr>
      </w:pPr>
    </w:p>
    <w:p w:rsidR="003F4B0A" w:rsidRPr="003F4B0A" w:rsidRDefault="003F4B0A" w:rsidP="00DD1859">
      <w:pPr>
        <w:widowControl/>
        <w:ind w:firstLineChars="200" w:firstLine="480"/>
        <w:rPr>
          <w:rFonts w:ascii="新細明體" w:hAnsi="新細明體"/>
        </w:rPr>
      </w:pPr>
      <w:r w:rsidRPr="003F4B0A">
        <w:rPr>
          <w:rFonts w:ascii="新細明體" w:hAnsi="新細明體" w:hint="eastAsia"/>
        </w:rPr>
        <w:t>在2005年中，兩間其他的公司宣佈商業化PostgreSQL，分別進入不同的利基市場。EnterpriseDB宣布將專注於讓使用Oracle的應用程式能更容易的在PostgreSQL上運行。Greenplum則專注貢獻在資料倉儲和商業智慧的應用程式，尤其以BizGres計畫著稱。</w:t>
      </w:r>
    </w:p>
    <w:p w:rsidR="003F4B0A" w:rsidRPr="003F4B0A" w:rsidRDefault="003F4B0A" w:rsidP="003F4B0A">
      <w:pPr>
        <w:widowControl/>
        <w:ind w:left="120" w:hangingChars="50" w:hanging="120"/>
        <w:rPr>
          <w:rFonts w:ascii="新細明體" w:hAnsi="新細明體"/>
        </w:rPr>
      </w:pPr>
    </w:p>
    <w:p w:rsidR="003F4B0A" w:rsidRDefault="003F4B0A" w:rsidP="00D22FFC">
      <w:pPr>
        <w:widowControl/>
        <w:ind w:leftChars="50" w:left="120" w:firstLineChars="150" w:firstLine="360"/>
        <w:rPr>
          <w:rFonts w:ascii="新細明體" w:hAnsi="新細明體"/>
        </w:rPr>
      </w:pPr>
      <w:r w:rsidRPr="003F4B0A">
        <w:rPr>
          <w:rFonts w:ascii="新細明體" w:hAnsi="新細明體" w:hint="eastAsia"/>
        </w:rPr>
        <w:t>至於PostgreSQL計畫本身，他繼續著每年一個主要版本發佈，以及次要的除錯版本發佈，全都可以在BSD授權底下取得。這些都是基於商業化廠商、支援公司、和開放原始碼駭客。</w:t>
      </w:r>
    </w:p>
    <w:p w:rsidR="003F4B0A" w:rsidRDefault="003F4B0A" w:rsidP="0022262C">
      <w:pPr>
        <w:widowControl/>
        <w:ind w:left="120" w:hangingChars="50" w:hanging="120"/>
        <w:rPr>
          <w:rFonts w:ascii="新細明體" w:hAnsi="新細明體"/>
        </w:rPr>
      </w:pPr>
    </w:p>
    <w:p w:rsidR="00DA682A" w:rsidRDefault="008755A8" w:rsidP="00D22FFC">
      <w:pPr>
        <w:pStyle w:val="3"/>
      </w:pPr>
      <w:r>
        <w:rPr>
          <w:rFonts w:hint="eastAsia"/>
        </w:rPr>
        <w:lastRenderedPageBreak/>
        <w:t>FireBird</w:t>
      </w:r>
    </w:p>
    <w:p w:rsidR="00CA2891" w:rsidRDefault="0006721B" w:rsidP="0022262C">
      <w:pPr>
        <w:widowControl/>
        <w:ind w:left="120" w:hangingChars="50" w:hanging="120"/>
        <w:rPr>
          <w:rFonts w:ascii="新細明體" w:hAnsi="新細明體"/>
        </w:rPr>
      </w:pPr>
      <w:hyperlink r:id="rId16" w:history="1">
        <w:r w:rsidR="00E43C95" w:rsidRPr="00625D62">
          <w:rPr>
            <w:rStyle w:val="a6"/>
            <w:rFonts w:ascii="新細明體" w:hAnsi="新細明體"/>
          </w:rPr>
          <w:t>http://www.firebirdsql.org/</w:t>
        </w:r>
      </w:hyperlink>
    </w:p>
    <w:p w:rsidR="00E43C95" w:rsidRDefault="00E43C95" w:rsidP="0022262C">
      <w:pPr>
        <w:widowControl/>
        <w:ind w:left="120" w:hangingChars="50" w:hanging="120"/>
        <w:rPr>
          <w:rFonts w:ascii="新細明體" w:hAnsi="新細明體"/>
        </w:rPr>
      </w:pPr>
    </w:p>
    <w:p w:rsidR="000D76DE" w:rsidRDefault="00E43C95" w:rsidP="000D76DE">
      <w:pPr>
        <w:widowControl/>
        <w:rPr>
          <w:rFonts w:ascii="新細明體" w:hAnsi="新細明體"/>
        </w:rPr>
      </w:pPr>
      <w:r>
        <w:rPr>
          <w:rFonts w:ascii="新細明體" w:hAnsi="新細明體" w:hint="eastAsia"/>
        </w:rPr>
        <w:t xml:space="preserve">    FireBird的前身</w:t>
      </w:r>
      <w:r w:rsidRPr="00E43C95">
        <w:rPr>
          <w:rFonts w:ascii="新細明體" w:hAnsi="新細明體" w:hint="eastAsia"/>
        </w:rPr>
        <w:t>是Borland推出</w:t>
      </w:r>
      <w:r>
        <w:rPr>
          <w:rFonts w:ascii="新細明體" w:hAnsi="新細明體" w:hint="eastAsia"/>
        </w:rPr>
        <w:t>的I</w:t>
      </w:r>
      <w:r w:rsidRPr="00E43C95">
        <w:rPr>
          <w:rFonts w:ascii="新細明體" w:hAnsi="新細明體" w:hint="eastAsia"/>
        </w:rPr>
        <w:t>nterbase資料庫</w:t>
      </w:r>
      <w:r>
        <w:rPr>
          <w:rFonts w:ascii="新細明體" w:hAnsi="新細明體" w:hint="eastAsia"/>
        </w:rPr>
        <w:t>，</w:t>
      </w:r>
      <w:r w:rsidRPr="00E43C95">
        <w:rPr>
          <w:rFonts w:ascii="新細明體" w:hAnsi="新細明體" w:hint="eastAsia"/>
        </w:rPr>
        <w:t>並將其</w:t>
      </w:r>
      <w:r w:rsidR="00E425FD">
        <w:rPr>
          <w:rFonts w:ascii="新細明體" w:hAnsi="新細明體" w:hint="eastAsia"/>
        </w:rPr>
        <w:t>在</w:t>
      </w:r>
      <w:r w:rsidR="00E53ED9">
        <w:rPr>
          <w:rFonts w:ascii="新細明體" w:hAnsi="新細明體" w:hint="eastAsia"/>
        </w:rPr>
        <w:t>2000</w:t>
      </w:r>
      <w:r w:rsidR="00E425FD">
        <w:rPr>
          <w:rFonts w:ascii="新細明體" w:hAnsi="新細明體" w:hint="eastAsia"/>
        </w:rPr>
        <w:t>年</w:t>
      </w:r>
      <w:r w:rsidR="00B461DE">
        <w:rPr>
          <w:rFonts w:ascii="新細明體" w:hAnsi="新細明體" w:hint="eastAsia"/>
        </w:rPr>
        <w:t>開放原始碼為</w:t>
      </w:r>
      <w:r w:rsidRPr="00E43C95">
        <w:rPr>
          <w:rFonts w:ascii="新細明體" w:hAnsi="新細明體" w:hint="eastAsia"/>
        </w:rPr>
        <w:t>免費資料庫軟體</w:t>
      </w:r>
      <w:r>
        <w:rPr>
          <w:rFonts w:ascii="新細明體" w:hAnsi="新細明體" w:hint="eastAsia"/>
        </w:rPr>
        <w:t>，</w:t>
      </w:r>
      <w:r w:rsidR="00B461DE">
        <w:rPr>
          <w:rFonts w:ascii="新細明體" w:hAnsi="新細明體" w:hint="eastAsia"/>
        </w:rPr>
        <w:t>我們一般將其類比</w:t>
      </w:r>
      <w:r w:rsidRPr="00E43C95">
        <w:rPr>
          <w:rFonts w:ascii="新細明體" w:hAnsi="新細明體" w:hint="eastAsia"/>
        </w:rPr>
        <w:t>於</w:t>
      </w:r>
      <w:bookmarkStart w:id="0" w:name="_GoBack"/>
      <w:bookmarkEnd w:id="0"/>
      <w:r w:rsidR="00EE3FDA">
        <w:rPr>
          <w:rFonts w:ascii="新細明體" w:hAnsi="新細明體" w:hint="eastAsia"/>
        </w:rPr>
        <w:t>MS</w:t>
      </w:r>
      <w:r w:rsidRPr="00E43C95">
        <w:rPr>
          <w:rFonts w:ascii="新細明體" w:hAnsi="新細明體" w:hint="eastAsia"/>
        </w:rPr>
        <w:t>-</w:t>
      </w:r>
      <w:r>
        <w:rPr>
          <w:rFonts w:ascii="新細明體" w:hAnsi="新細明體" w:hint="eastAsia"/>
        </w:rPr>
        <w:t>SQL</w:t>
      </w:r>
      <w:r w:rsidR="00B461DE">
        <w:rPr>
          <w:rFonts w:ascii="新細明體" w:hAnsi="新細明體" w:hint="eastAsia"/>
        </w:rPr>
        <w:t>的簡化版本</w:t>
      </w:r>
      <w:r>
        <w:rPr>
          <w:rFonts w:ascii="新細明體" w:hAnsi="新細明體" w:hint="eastAsia"/>
        </w:rPr>
        <w:t>，</w:t>
      </w:r>
      <w:r w:rsidRPr="00E43C95">
        <w:rPr>
          <w:rFonts w:ascii="新細明體" w:hAnsi="新細明體" w:hint="eastAsia"/>
        </w:rPr>
        <w:t>是一個小而美資料庫</w:t>
      </w:r>
      <w:r w:rsidR="00D172A7">
        <w:rPr>
          <w:rFonts w:ascii="新細明體" w:hAnsi="新細明體" w:hint="eastAsia"/>
        </w:rPr>
        <w:t>，</w:t>
      </w:r>
      <w:r w:rsidRPr="00E43C95">
        <w:rPr>
          <w:rFonts w:ascii="新細明體" w:hAnsi="新細明體" w:hint="eastAsia"/>
        </w:rPr>
        <w:t>最大的優點在於它是免費的</w:t>
      </w:r>
      <w:r>
        <w:rPr>
          <w:rFonts w:ascii="新細明體" w:hAnsi="新細明體" w:hint="eastAsia"/>
        </w:rPr>
        <w:t>，</w:t>
      </w:r>
      <w:r w:rsidR="000D76DE">
        <w:rPr>
          <w:rFonts w:ascii="新細明體" w:hAnsi="新細明體" w:hint="eastAsia"/>
        </w:rPr>
        <w:t>但是筆者實際下載 v3.0.x 版測試後認為他和 MariaDB、PostgreSQL並不是同等級的產品，有太多的非標準作法及限制，</w:t>
      </w:r>
      <w:r w:rsidR="00FA038C">
        <w:rPr>
          <w:rFonts w:ascii="新細明體" w:hAnsi="新細明體" w:hint="eastAsia"/>
        </w:rPr>
        <w:t>加上</w:t>
      </w:r>
      <w:r w:rsidR="000D76DE">
        <w:rPr>
          <w:rFonts w:ascii="新細明體" w:hAnsi="新細明體" w:hint="eastAsia"/>
        </w:rPr>
        <w:t xml:space="preserve"> FireBird 相關的資訊及使用人數較少，所以稍後的章節會較少提及此資料庫，有興趣的童鞋請自行上官網查詢。</w:t>
      </w:r>
    </w:p>
    <w:p w:rsidR="000D76DE" w:rsidRDefault="000D76DE" w:rsidP="000D76DE">
      <w:pPr>
        <w:widowControl/>
        <w:ind w:left="120" w:hangingChars="50" w:hanging="120"/>
      </w:pPr>
    </w:p>
    <w:p w:rsidR="0075282E" w:rsidRDefault="0075282E" w:rsidP="004263C4">
      <w:pPr>
        <w:widowControl/>
      </w:pPr>
      <w:r>
        <w:rPr>
          <w:rFonts w:hint="eastAsia"/>
        </w:rPr>
        <w:t>以下簡單的表列特色及差異</w:t>
      </w:r>
    </w:p>
    <w:p w:rsidR="000A5B93" w:rsidRDefault="0006721B" w:rsidP="004263C4">
      <w:pPr>
        <w:widowControl/>
        <w:rPr>
          <w:rStyle w:val="a6"/>
        </w:rPr>
      </w:pPr>
      <w:hyperlink r:id="rId17" w:history="1">
        <w:r w:rsidR="000A5B93" w:rsidRPr="00625D62">
          <w:rPr>
            <w:rStyle w:val="a6"/>
          </w:rPr>
          <w:t>http://db-engines.com/en/system/Firebird%3BMySQL%3BPostgreSQL</w:t>
        </w:r>
      </w:hyperlink>
    </w:p>
    <w:tbl>
      <w:tblPr>
        <w:tblStyle w:val="a5"/>
        <w:tblW w:w="0" w:type="auto"/>
        <w:tblLook w:val="04A0" w:firstRow="1" w:lastRow="0" w:firstColumn="1" w:lastColumn="0" w:noHBand="0" w:noVBand="1"/>
      </w:tblPr>
      <w:tblGrid>
        <w:gridCol w:w="1384"/>
        <w:gridCol w:w="8418"/>
      </w:tblGrid>
      <w:tr w:rsidR="00B461DE" w:rsidTr="00B461DE">
        <w:tc>
          <w:tcPr>
            <w:tcW w:w="1384" w:type="dxa"/>
          </w:tcPr>
          <w:p w:rsidR="00B461DE" w:rsidRPr="00B461DE" w:rsidRDefault="00B461DE" w:rsidP="004263C4">
            <w:pPr>
              <w:widowControl/>
              <w:rPr>
                <w:rStyle w:val="a6"/>
                <w:color w:val="auto"/>
                <w:u w:val="none"/>
              </w:rPr>
            </w:pPr>
            <w:r w:rsidRPr="00B461DE">
              <w:rPr>
                <w:rStyle w:val="a6"/>
                <w:rFonts w:hint="eastAsia"/>
                <w:color w:val="auto"/>
                <w:u w:val="none"/>
              </w:rPr>
              <w:t>DataBase</w:t>
            </w:r>
          </w:p>
        </w:tc>
        <w:tc>
          <w:tcPr>
            <w:tcW w:w="8418" w:type="dxa"/>
          </w:tcPr>
          <w:p w:rsidR="00B461DE" w:rsidRPr="00B461DE" w:rsidRDefault="00B461DE" w:rsidP="004263C4">
            <w:pPr>
              <w:widowControl/>
              <w:rPr>
                <w:rStyle w:val="a6"/>
                <w:color w:val="auto"/>
                <w:u w:val="none"/>
              </w:rPr>
            </w:pPr>
            <w:r w:rsidRPr="00B461DE">
              <w:rPr>
                <w:rStyle w:val="a6"/>
                <w:rFonts w:hint="eastAsia"/>
                <w:color w:val="auto"/>
                <w:u w:val="none"/>
              </w:rPr>
              <w:t>相關的說明</w:t>
            </w:r>
          </w:p>
        </w:tc>
      </w:tr>
      <w:tr w:rsidR="00B461DE" w:rsidTr="00B461DE">
        <w:tc>
          <w:tcPr>
            <w:tcW w:w="1384" w:type="dxa"/>
          </w:tcPr>
          <w:p w:rsidR="00B461DE" w:rsidRPr="00A75939" w:rsidRDefault="000A72EA" w:rsidP="004263C4">
            <w:pPr>
              <w:widowControl/>
              <w:rPr>
                <w:rStyle w:val="a6"/>
                <w:b/>
                <w:color w:val="auto"/>
                <w:u w:val="none"/>
              </w:rPr>
            </w:pPr>
            <w:r w:rsidRPr="00A75939">
              <w:rPr>
                <w:rFonts w:ascii="新細明體" w:hAnsi="新細明體" w:hint="eastAsia"/>
                <w:b/>
              </w:rPr>
              <w:t>MariaDB</w:t>
            </w:r>
          </w:p>
        </w:tc>
        <w:tc>
          <w:tcPr>
            <w:tcW w:w="8418" w:type="dxa"/>
          </w:tcPr>
          <w:p w:rsidR="00B461DE" w:rsidRPr="00B461DE" w:rsidRDefault="00B461DE" w:rsidP="000A72EA">
            <w:pPr>
              <w:widowControl/>
              <w:rPr>
                <w:rStyle w:val="a6"/>
                <w:color w:val="auto"/>
                <w:u w:val="none"/>
              </w:rPr>
            </w:pPr>
            <w:r w:rsidRPr="00AD250E">
              <w:rPr>
                <w:rFonts w:ascii="新細明體" w:hAnsi="新細明體"/>
              </w:rPr>
              <w:t>Widely used open source RDBMS</w:t>
            </w:r>
            <w:r w:rsidR="000A72EA">
              <w:rPr>
                <w:rFonts w:ascii="新細明體" w:hAnsi="新細明體" w:hint="eastAsia"/>
              </w:rPr>
              <w:t>(branch from MySQL)</w:t>
            </w:r>
          </w:p>
        </w:tc>
      </w:tr>
      <w:tr w:rsidR="00A75939" w:rsidTr="00B461DE">
        <w:tc>
          <w:tcPr>
            <w:tcW w:w="1384" w:type="dxa"/>
            <w:vMerge w:val="restart"/>
          </w:tcPr>
          <w:p w:rsidR="00A75939" w:rsidRPr="00B461DE" w:rsidRDefault="00A75939" w:rsidP="004263C4">
            <w:pPr>
              <w:widowControl/>
              <w:rPr>
                <w:rStyle w:val="a6"/>
                <w:color w:val="auto"/>
                <w:u w:val="none"/>
              </w:rPr>
            </w:pPr>
          </w:p>
        </w:tc>
        <w:tc>
          <w:tcPr>
            <w:tcW w:w="8418" w:type="dxa"/>
          </w:tcPr>
          <w:p w:rsidR="00A75939" w:rsidRPr="000A72EA" w:rsidRDefault="00A75939" w:rsidP="004263C4">
            <w:pPr>
              <w:widowControl/>
              <w:rPr>
                <w:rStyle w:val="a6"/>
                <w:color w:val="auto"/>
                <w:u w:val="none"/>
              </w:rPr>
            </w:pPr>
            <w:r w:rsidRPr="00AD250E">
              <w:rPr>
                <w:rFonts w:ascii="新細明體" w:hAnsi="新細明體" w:hint="eastAsia"/>
              </w:rPr>
              <w:t>開發語言</w:t>
            </w:r>
            <w:r>
              <w:rPr>
                <w:rFonts w:ascii="新細明體" w:hAnsi="新細明體" w:hint="eastAsia"/>
              </w:rPr>
              <w:t>：</w:t>
            </w:r>
            <w:r w:rsidRPr="00AD250E">
              <w:t>C and C++</w:t>
            </w:r>
          </w:p>
        </w:tc>
      </w:tr>
      <w:tr w:rsidR="00A75939" w:rsidTr="00B461DE">
        <w:tc>
          <w:tcPr>
            <w:tcW w:w="1384" w:type="dxa"/>
            <w:vMerge/>
          </w:tcPr>
          <w:p w:rsidR="00A75939" w:rsidRPr="00B461DE" w:rsidRDefault="00A75939" w:rsidP="004263C4">
            <w:pPr>
              <w:widowControl/>
              <w:rPr>
                <w:rStyle w:val="a6"/>
                <w:color w:val="auto"/>
                <w:u w:val="none"/>
              </w:rPr>
            </w:pPr>
          </w:p>
        </w:tc>
        <w:tc>
          <w:tcPr>
            <w:tcW w:w="8418" w:type="dxa"/>
          </w:tcPr>
          <w:p w:rsidR="00A75939" w:rsidRDefault="00A75939" w:rsidP="004263C4">
            <w:pPr>
              <w:widowControl/>
              <w:rPr>
                <w:rFonts w:ascii="新細明體" w:hAnsi="新細明體"/>
              </w:rPr>
            </w:pPr>
            <w:r>
              <w:rPr>
                <w:rFonts w:ascii="新細明體" w:hAnsi="新細明體" w:hint="eastAsia"/>
              </w:rPr>
              <w:t>主要</w:t>
            </w:r>
            <w:r w:rsidRPr="00AD250E">
              <w:rPr>
                <w:rFonts w:ascii="新細明體" w:hAnsi="新細明體" w:hint="eastAsia"/>
              </w:rPr>
              <w:t>支援O</w:t>
            </w:r>
            <w:r>
              <w:rPr>
                <w:rFonts w:ascii="新細明體" w:hAnsi="新細明體" w:hint="eastAsia"/>
              </w:rPr>
              <w:t>S：</w:t>
            </w:r>
          </w:p>
          <w:p w:rsidR="00A75939" w:rsidRDefault="00A75939" w:rsidP="00F837EA">
            <w:pPr>
              <w:widowControl/>
            </w:pPr>
            <w:r>
              <w:t>FreeBSD</w:t>
            </w:r>
          </w:p>
          <w:p w:rsidR="00A75939" w:rsidRDefault="00A75939" w:rsidP="00F837EA">
            <w:pPr>
              <w:widowControl/>
            </w:pPr>
            <w:r>
              <w:t>Linux</w:t>
            </w:r>
          </w:p>
          <w:p w:rsidR="00A75939" w:rsidRDefault="00A75939" w:rsidP="00F837EA">
            <w:pPr>
              <w:widowControl/>
            </w:pPr>
            <w:r>
              <w:t>OS X</w:t>
            </w:r>
          </w:p>
          <w:p w:rsidR="00A75939" w:rsidRPr="000A72EA" w:rsidRDefault="00A75939" w:rsidP="00F837EA">
            <w:pPr>
              <w:widowControl/>
              <w:rPr>
                <w:rStyle w:val="a6"/>
                <w:color w:val="auto"/>
                <w:u w:val="none"/>
              </w:rPr>
            </w:pPr>
            <w:r w:rsidRPr="00AD250E">
              <w:t>Windows</w:t>
            </w:r>
          </w:p>
        </w:tc>
      </w:tr>
      <w:tr w:rsidR="00B461DE" w:rsidTr="00B461DE">
        <w:tc>
          <w:tcPr>
            <w:tcW w:w="1384" w:type="dxa"/>
          </w:tcPr>
          <w:p w:rsidR="00B461DE" w:rsidRPr="00A75939" w:rsidRDefault="00B461DE" w:rsidP="004263C4">
            <w:pPr>
              <w:widowControl/>
              <w:rPr>
                <w:rStyle w:val="a6"/>
                <w:b/>
                <w:color w:val="auto"/>
                <w:u w:val="none"/>
              </w:rPr>
            </w:pPr>
            <w:r w:rsidRPr="00A75939">
              <w:rPr>
                <w:rFonts w:ascii="新細明體" w:hAnsi="新細明體" w:hint="eastAsia"/>
                <w:b/>
              </w:rPr>
              <w:t>PostgreSQL</w:t>
            </w:r>
          </w:p>
        </w:tc>
        <w:tc>
          <w:tcPr>
            <w:tcW w:w="8418" w:type="dxa"/>
          </w:tcPr>
          <w:p w:rsidR="00B461DE" w:rsidRPr="00B461DE" w:rsidRDefault="000A72EA" w:rsidP="004263C4">
            <w:pPr>
              <w:widowControl/>
              <w:rPr>
                <w:rStyle w:val="a6"/>
                <w:color w:val="auto"/>
                <w:u w:val="none"/>
              </w:rPr>
            </w:pPr>
            <w:r w:rsidRPr="00AD250E">
              <w:rPr>
                <w:rFonts w:ascii="新細明體" w:hAnsi="新細明體"/>
              </w:rPr>
              <w:t>Based on the object relational DBMS Postgres</w:t>
            </w:r>
          </w:p>
        </w:tc>
      </w:tr>
      <w:tr w:rsidR="00A75939" w:rsidTr="00B461DE">
        <w:tc>
          <w:tcPr>
            <w:tcW w:w="1384" w:type="dxa"/>
            <w:vMerge w:val="restart"/>
          </w:tcPr>
          <w:p w:rsidR="00A75939" w:rsidRPr="00B461DE" w:rsidRDefault="00A75939" w:rsidP="004263C4">
            <w:pPr>
              <w:widowControl/>
              <w:rPr>
                <w:rStyle w:val="a6"/>
                <w:color w:val="auto"/>
                <w:u w:val="none"/>
              </w:rPr>
            </w:pPr>
          </w:p>
        </w:tc>
        <w:tc>
          <w:tcPr>
            <w:tcW w:w="8418" w:type="dxa"/>
          </w:tcPr>
          <w:p w:rsidR="00A75939" w:rsidRPr="00B461DE" w:rsidRDefault="00A75939" w:rsidP="004263C4">
            <w:pPr>
              <w:widowControl/>
              <w:rPr>
                <w:rStyle w:val="a6"/>
                <w:color w:val="auto"/>
                <w:u w:val="none"/>
              </w:rPr>
            </w:pPr>
            <w:r w:rsidRPr="00AD250E">
              <w:rPr>
                <w:rFonts w:ascii="新細明體" w:hAnsi="新細明體" w:hint="eastAsia"/>
              </w:rPr>
              <w:t>開發語言</w:t>
            </w:r>
            <w:r>
              <w:rPr>
                <w:rFonts w:ascii="新細明體" w:hAnsi="新細明體" w:hint="eastAsia"/>
              </w:rPr>
              <w:t>：</w:t>
            </w:r>
            <w:r>
              <w:t>C</w:t>
            </w:r>
          </w:p>
        </w:tc>
      </w:tr>
      <w:tr w:rsidR="00A75939" w:rsidTr="00B461DE">
        <w:tc>
          <w:tcPr>
            <w:tcW w:w="1384" w:type="dxa"/>
            <w:vMerge/>
          </w:tcPr>
          <w:p w:rsidR="00A75939" w:rsidRPr="00B461DE" w:rsidRDefault="00A75939" w:rsidP="004263C4">
            <w:pPr>
              <w:widowControl/>
              <w:rPr>
                <w:rStyle w:val="a6"/>
                <w:color w:val="auto"/>
                <w:u w:val="none"/>
              </w:rPr>
            </w:pPr>
          </w:p>
        </w:tc>
        <w:tc>
          <w:tcPr>
            <w:tcW w:w="8418" w:type="dxa"/>
          </w:tcPr>
          <w:p w:rsidR="00A75939" w:rsidRDefault="00A75939" w:rsidP="000A72EA">
            <w:pPr>
              <w:widowControl/>
              <w:rPr>
                <w:rFonts w:ascii="新細明體" w:hAnsi="新細明體"/>
              </w:rPr>
            </w:pPr>
            <w:r>
              <w:rPr>
                <w:rFonts w:ascii="新細明體" w:hAnsi="新細明體" w:hint="eastAsia"/>
              </w:rPr>
              <w:t>主要</w:t>
            </w:r>
            <w:r w:rsidRPr="00AD250E">
              <w:rPr>
                <w:rFonts w:ascii="新細明體" w:hAnsi="新細明體" w:hint="eastAsia"/>
              </w:rPr>
              <w:t>支援O</w:t>
            </w:r>
            <w:r>
              <w:rPr>
                <w:rFonts w:ascii="新細明體" w:hAnsi="新細明體" w:hint="eastAsia"/>
              </w:rPr>
              <w:t>S：</w:t>
            </w:r>
          </w:p>
          <w:p w:rsidR="00A75939" w:rsidRDefault="00A75939" w:rsidP="00F837EA">
            <w:pPr>
              <w:widowControl/>
            </w:pPr>
            <w:r>
              <w:t>HP-UX</w:t>
            </w:r>
          </w:p>
          <w:p w:rsidR="00A75939" w:rsidRDefault="00A75939" w:rsidP="00F837EA">
            <w:pPr>
              <w:widowControl/>
            </w:pPr>
            <w:r>
              <w:t>Linux</w:t>
            </w:r>
          </w:p>
          <w:p w:rsidR="00A75939" w:rsidRDefault="00A75939" w:rsidP="00F837EA">
            <w:pPr>
              <w:widowControl/>
            </w:pPr>
            <w:r>
              <w:t>OS X</w:t>
            </w:r>
          </w:p>
          <w:p w:rsidR="00A75939" w:rsidRDefault="00A75939" w:rsidP="00F837EA">
            <w:pPr>
              <w:widowControl/>
            </w:pPr>
            <w:r w:rsidRPr="00AD250E">
              <w:t>Unix</w:t>
            </w:r>
          </w:p>
          <w:p w:rsidR="00A75939" w:rsidRPr="00B461DE" w:rsidRDefault="00A75939" w:rsidP="00F837EA">
            <w:pPr>
              <w:widowControl/>
              <w:rPr>
                <w:rStyle w:val="a6"/>
                <w:color w:val="auto"/>
                <w:u w:val="none"/>
              </w:rPr>
            </w:pPr>
            <w:r w:rsidRPr="00AD250E">
              <w:t>Windows</w:t>
            </w:r>
          </w:p>
        </w:tc>
      </w:tr>
      <w:tr w:rsidR="00B461DE" w:rsidTr="00B461DE">
        <w:tc>
          <w:tcPr>
            <w:tcW w:w="1384" w:type="dxa"/>
          </w:tcPr>
          <w:p w:rsidR="00B461DE" w:rsidRPr="00A75939" w:rsidRDefault="00B461DE" w:rsidP="004263C4">
            <w:pPr>
              <w:widowControl/>
              <w:rPr>
                <w:rStyle w:val="a6"/>
                <w:b/>
                <w:color w:val="auto"/>
                <w:u w:val="none"/>
              </w:rPr>
            </w:pPr>
            <w:r w:rsidRPr="00A75939">
              <w:rPr>
                <w:b/>
              </w:rPr>
              <w:t>Firebird </w:t>
            </w:r>
          </w:p>
        </w:tc>
        <w:tc>
          <w:tcPr>
            <w:tcW w:w="8418" w:type="dxa"/>
          </w:tcPr>
          <w:p w:rsidR="00B461DE" w:rsidRPr="00B461DE" w:rsidRDefault="000A72EA" w:rsidP="004263C4">
            <w:pPr>
              <w:widowControl/>
              <w:rPr>
                <w:rStyle w:val="a6"/>
                <w:color w:val="auto"/>
                <w:u w:val="none"/>
              </w:rPr>
            </w:pPr>
            <w:r w:rsidRPr="00AD250E">
              <w:rPr>
                <w:rFonts w:ascii="新細明體" w:hAnsi="新細明體" w:hint="eastAsia"/>
              </w:rPr>
              <w:t>FireBird的前身是Borland推出的Interbase資料庫</w:t>
            </w:r>
          </w:p>
        </w:tc>
      </w:tr>
      <w:tr w:rsidR="00A75939" w:rsidTr="00B461DE">
        <w:tc>
          <w:tcPr>
            <w:tcW w:w="1384" w:type="dxa"/>
            <w:vMerge w:val="restart"/>
          </w:tcPr>
          <w:p w:rsidR="00A75939" w:rsidRPr="00B461DE" w:rsidRDefault="00A75939" w:rsidP="004263C4">
            <w:pPr>
              <w:widowControl/>
              <w:rPr>
                <w:rStyle w:val="a6"/>
                <w:color w:val="auto"/>
                <w:u w:val="none"/>
              </w:rPr>
            </w:pPr>
          </w:p>
        </w:tc>
        <w:tc>
          <w:tcPr>
            <w:tcW w:w="8418" w:type="dxa"/>
          </w:tcPr>
          <w:p w:rsidR="00A75939" w:rsidRPr="00B461DE" w:rsidRDefault="00A75939" w:rsidP="004263C4">
            <w:pPr>
              <w:widowControl/>
              <w:rPr>
                <w:rStyle w:val="a6"/>
                <w:color w:val="auto"/>
                <w:u w:val="none"/>
              </w:rPr>
            </w:pPr>
            <w:r w:rsidRPr="00AD250E">
              <w:rPr>
                <w:rFonts w:ascii="新細明體" w:hAnsi="新細明體" w:hint="eastAsia"/>
              </w:rPr>
              <w:t>開發語言</w:t>
            </w:r>
            <w:r>
              <w:rPr>
                <w:rFonts w:ascii="新細明體" w:hAnsi="新細明體" w:hint="eastAsia"/>
              </w:rPr>
              <w:t>：</w:t>
            </w:r>
            <w:r w:rsidRPr="00AD250E">
              <w:t>C and C++</w:t>
            </w:r>
          </w:p>
        </w:tc>
      </w:tr>
      <w:tr w:rsidR="00A75939" w:rsidTr="00B461DE">
        <w:tc>
          <w:tcPr>
            <w:tcW w:w="1384" w:type="dxa"/>
            <w:vMerge/>
          </w:tcPr>
          <w:p w:rsidR="00A75939" w:rsidRPr="00B461DE" w:rsidRDefault="00A75939" w:rsidP="004263C4">
            <w:pPr>
              <w:widowControl/>
              <w:rPr>
                <w:rStyle w:val="a6"/>
                <w:color w:val="auto"/>
                <w:u w:val="none"/>
              </w:rPr>
            </w:pPr>
          </w:p>
        </w:tc>
        <w:tc>
          <w:tcPr>
            <w:tcW w:w="8418" w:type="dxa"/>
          </w:tcPr>
          <w:p w:rsidR="00A75939" w:rsidRDefault="00A75939" w:rsidP="000A72EA">
            <w:pPr>
              <w:widowControl/>
              <w:rPr>
                <w:rFonts w:ascii="新細明體" w:hAnsi="新細明體"/>
              </w:rPr>
            </w:pPr>
            <w:r>
              <w:rPr>
                <w:rFonts w:ascii="新細明體" w:hAnsi="新細明體" w:hint="eastAsia"/>
              </w:rPr>
              <w:t>主要</w:t>
            </w:r>
            <w:r w:rsidRPr="00AD250E">
              <w:rPr>
                <w:rFonts w:ascii="新細明體" w:hAnsi="新細明體" w:hint="eastAsia"/>
              </w:rPr>
              <w:t>支援O</w:t>
            </w:r>
            <w:r>
              <w:rPr>
                <w:rFonts w:ascii="新細明體" w:hAnsi="新細明體" w:hint="eastAsia"/>
              </w:rPr>
              <w:t>S：</w:t>
            </w:r>
          </w:p>
          <w:p w:rsidR="00A75939" w:rsidRDefault="00A75939" w:rsidP="004263C4">
            <w:pPr>
              <w:widowControl/>
            </w:pPr>
            <w:r>
              <w:t>AIX</w:t>
            </w:r>
          </w:p>
          <w:p w:rsidR="00A75939" w:rsidRDefault="00A75939" w:rsidP="004263C4">
            <w:pPr>
              <w:widowControl/>
            </w:pPr>
            <w:r>
              <w:t>FreeBSD</w:t>
            </w:r>
          </w:p>
          <w:p w:rsidR="00A75939" w:rsidRDefault="00A75939" w:rsidP="004263C4">
            <w:pPr>
              <w:widowControl/>
            </w:pPr>
            <w:r>
              <w:t>Linux</w:t>
            </w:r>
          </w:p>
          <w:p w:rsidR="00A75939" w:rsidRDefault="00A75939" w:rsidP="004263C4">
            <w:pPr>
              <w:widowControl/>
            </w:pPr>
            <w:r>
              <w:t>OS X</w:t>
            </w:r>
          </w:p>
          <w:p w:rsidR="00A75939" w:rsidRDefault="00A75939" w:rsidP="00F837EA">
            <w:pPr>
              <w:widowControl/>
            </w:pPr>
            <w:r w:rsidRPr="00AD250E">
              <w:t>Unix</w:t>
            </w:r>
          </w:p>
          <w:p w:rsidR="00A75939" w:rsidRPr="00AD250E" w:rsidRDefault="00A75939" w:rsidP="00F837EA">
            <w:pPr>
              <w:widowControl/>
              <w:rPr>
                <w:rFonts w:ascii="新細明體" w:hAnsi="新細明體"/>
              </w:rPr>
            </w:pPr>
            <w:r w:rsidRPr="00AD250E">
              <w:t>Windows</w:t>
            </w:r>
          </w:p>
        </w:tc>
      </w:tr>
    </w:tbl>
    <w:p w:rsidR="00B14C00" w:rsidRDefault="00B14C00" w:rsidP="00B14C00">
      <w:pPr>
        <w:pStyle w:val="3"/>
      </w:pPr>
      <w:r>
        <w:rPr>
          <w:rFonts w:hint="eastAsia"/>
        </w:rPr>
        <w:lastRenderedPageBreak/>
        <w:t>SQLLite</w:t>
      </w:r>
    </w:p>
    <w:p w:rsidR="00B14C00" w:rsidRDefault="0006721B" w:rsidP="00B14C00">
      <w:hyperlink r:id="rId18" w:history="1">
        <w:r w:rsidR="00B14C00" w:rsidRPr="00817F40">
          <w:rPr>
            <w:rStyle w:val="a6"/>
          </w:rPr>
          <w:t>https://www.sqlite.org/index.html</w:t>
        </w:r>
      </w:hyperlink>
    </w:p>
    <w:p w:rsidR="00B14C00" w:rsidRDefault="00B14C00" w:rsidP="00B14C00"/>
    <w:p w:rsidR="008828B8" w:rsidRDefault="00B14C00" w:rsidP="00B14C00">
      <w:pPr>
        <w:ind w:firstLine="480"/>
      </w:pPr>
      <w:r w:rsidRPr="00B14C00">
        <w:rPr>
          <w:rFonts w:hint="eastAsia"/>
        </w:rPr>
        <w:t xml:space="preserve">SQLite </w:t>
      </w:r>
      <w:r w:rsidRPr="00B14C00">
        <w:rPr>
          <w:rFonts w:hint="eastAsia"/>
        </w:rPr>
        <w:t>是一個軟體庫，實現了自給自足的、無伺服器的、零配置的、交易性的</w:t>
      </w:r>
      <w:r w:rsidRPr="00B14C00">
        <w:rPr>
          <w:rFonts w:hint="eastAsia"/>
        </w:rPr>
        <w:t xml:space="preserve"> SQL </w:t>
      </w:r>
      <w:r w:rsidRPr="00B14C00">
        <w:rPr>
          <w:rFonts w:hint="eastAsia"/>
        </w:rPr>
        <w:t>資料庫引擎。</w:t>
      </w:r>
      <w:r w:rsidR="008828B8" w:rsidRPr="008828B8">
        <w:rPr>
          <w:rFonts w:hint="eastAsia"/>
        </w:rPr>
        <w:t xml:space="preserve">SQLite </w:t>
      </w:r>
      <w:r w:rsidR="008828B8" w:rsidRPr="008828B8">
        <w:rPr>
          <w:rFonts w:hint="eastAsia"/>
        </w:rPr>
        <w:t>是一個很小的</w:t>
      </w:r>
      <w:r w:rsidR="008828B8" w:rsidRPr="008828B8">
        <w:rPr>
          <w:rFonts w:hint="eastAsia"/>
        </w:rPr>
        <w:t xml:space="preserve"> C </w:t>
      </w:r>
      <w:r w:rsidR="008828B8" w:rsidRPr="008828B8">
        <w:rPr>
          <w:rFonts w:hint="eastAsia"/>
        </w:rPr>
        <w:t>語言程式庫，且本身就完全包含資料庫引擎的功能，而且可以嵌入至其他程式中，完全不用額外的設定。</w:t>
      </w:r>
    </w:p>
    <w:p w:rsidR="000D76DE" w:rsidRDefault="000D76DE" w:rsidP="00B14C00">
      <w:pPr>
        <w:ind w:firstLine="480"/>
      </w:pPr>
    </w:p>
    <w:p w:rsidR="00B14C00" w:rsidRDefault="008828B8" w:rsidP="00B14C00">
      <w:pPr>
        <w:ind w:firstLine="480"/>
      </w:pPr>
      <w:r w:rsidRPr="008828B8">
        <w:rPr>
          <w:rFonts w:hint="eastAsia"/>
        </w:rPr>
        <w:t xml:space="preserve">SQLite </w:t>
      </w:r>
      <w:r w:rsidRPr="008828B8">
        <w:rPr>
          <w:rFonts w:hint="eastAsia"/>
        </w:rPr>
        <w:t>與其他一般資料庫差異不大，一般的</w:t>
      </w:r>
      <w:r w:rsidRPr="008828B8">
        <w:rPr>
          <w:rFonts w:hint="eastAsia"/>
        </w:rPr>
        <w:t xml:space="preserve"> SQL-92 </w:t>
      </w:r>
      <w:r w:rsidRPr="008828B8">
        <w:rPr>
          <w:rFonts w:hint="eastAsia"/>
        </w:rPr>
        <w:t>語法都能夠使用，而且不需要建立一個資料庫系統，要使用的時候，只要在編譯程式的時候將</w:t>
      </w:r>
      <w:r w:rsidRPr="008828B8">
        <w:rPr>
          <w:rFonts w:hint="eastAsia"/>
        </w:rPr>
        <w:t xml:space="preserve"> SQLite </w:t>
      </w:r>
      <w:r w:rsidRPr="008828B8">
        <w:rPr>
          <w:rFonts w:hint="eastAsia"/>
        </w:rPr>
        <w:t>程式庫一起編入就可以使用。另外，</w:t>
      </w:r>
      <w:r w:rsidRPr="008828B8">
        <w:rPr>
          <w:rFonts w:hint="eastAsia"/>
        </w:rPr>
        <w:t xml:space="preserve">SQLite </w:t>
      </w:r>
      <w:r w:rsidRPr="008828B8">
        <w:rPr>
          <w:rFonts w:hint="eastAsia"/>
        </w:rPr>
        <w:t>的資料庫（</w:t>
      </w:r>
      <w:r w:rsidRPr="008828B8">
        <w:rPr>
          <w:rFonts w:hint="eastAsia"/>
        </w:rPr>
        <w:t>database</w:t>
      </w:r>
      <w:r w:rsidRPr="008828B8">
        <w:rPr>
          <w:rFonts w:hint="eastAsia"/>
        </w:rPr>
        <w:t>）都是以單一檔案的形式存於磁碟中，不需要再安裝資料庫伺服器軟體，所以要把資料庫複製或建立在你的電腦上</w:t>
      </w:r>
      <w:proofErr w:type="gramStart"/>
      <w:r w:rsidRPr="008828B8">
        <w:rPr>
          <w:rFonts w:hint="eastAsia"/>
        </w:rPr>
        <w:t>是相單簡單</w:t>
      </w:r>
      <w:proofErr w:type="gramEnd"/>
      <w:r w:rsidRPr="008828B8">
        <w:rPr>
          <w:rFonts w:hint="eastAsia"/>
        </w:rPr>
        <w:t>快速。</w:t>
      </w:r>
    </w:p>
    <w:p w:rsidR="000D76DE" w:rsidRDefault="000D76DE" w:rsidP="00B14C00">
      <w:pPr>
        <w:ind w:firstLine="480"/>
      </w:pPr>
    </w:p>
    <w:p w:rsidR="000D76DE" w:rsidRPr="00B14C00" w:rsidRDefault="000D76DE" w:rsidP="00B14C00">
      <w:pPr>
        <w:ind w:firstLine="480"/>
      </w:pPr>
      <w:r>
        <w:rPr>
          <w:rFonts w:hint="eastAsia"/>
        </w:rPr>
        <w:t>由於本書特別側重</w:t>
      </w:r>
      <w:r>
        <w:rPr>
          <w:rFonts w:hint="eastAsia"/>
        </w:rPr>
        <w:t xml:space="preserve"> Store Procedure </w:t>
      </w:r>
      <w:r>
        <w:rPr>
          <w:rFonts w:hint="eastAsia"/>
        </w:rPr>
        <w:t>的開發，但是</w:t>
      </w:r>
      <w:r>
        <w:rPr>
          <w:rFonts w:hint="eastAsia"/>
        </w:rPr>
        <w:t xml:space="preserve">SQLLite </w:t>
      </w:r>
      <w:r>
        <w:rPr>
          <w:rFonts w:hint="eastAsia"/>
        </w:rPr>
        <w:t>因其定位及特性，並不支援</w:t>
      </w:r>
      <w:r>
        <w:rPr>
          <w:rFonts w:hint="eastAsia"/>
        </w:rPr>
        <w:t>Store Procedure</w:t>
      </w:r>
      <w:r>
        <w:rPr>
          <w:rFonts w:hint="eastAsia"/>
        </w:rPr>
        <w:t>，所以沒有將</w:t>
      </w:r>
      <w:r>
        <w:rPr>
          <w:rFonts w:hint="eastAsia"/>
        </w:rPr>
        <w:t xml:space="preserve"> SQLLite </w:t>
      </w:r>
      <w:r>
        <w:rPr>
          <w:rFonts w:hint="eastAsia"/>
        </w:rPr>
        <w:t>列入轉換比較的對象。</w:t>
      </w:r>
    </w:p>
    <w:p w:rsidR="00B14C00" w:rsidRDefault="00B14C00" w:rsidP="00B14C00">
      <w:pPr>
        <w:pStyle w:val="3"/>
      </w:pPr>
      <w:r>
        <w:rPr>
          <w:rFonts w:hint="eastAsia"/>
        </w:rPr>
        <w:t>MongoDB</w:t>
      </w:r>
    </w:p>
    <w:p w:rsidR="00B14C00" w:rsidRDefault="0006721B" w:rsidP="00B14C00">
      <w:hyperlink r:id="rId19" w:history="1">
        <w:r w:rsidR="00B14C00" w:rsidRPr="00817F40">
          <w:rPr>
            <w:rStyle w:val="a6"/>
          </w:rPr>
          <w:t>https://www.mongodb.com</w:t>
        </w:r>
      </w:hyperlink>
    </w:p>
    <w:p w:rsidR="00B14C00" w:rsidRDefault="00B14C00" w:rsidP="00B14C00"/>
    <w:p w:rsidR="00B14C00" w:rsidRDefault="00B14C00" w:rsidP="004263C4">
      <w:pPr>
        <w:widowControl/>
        <w:rPr>
          <w:rFonts w:ascii="新細明體" w:hAnsi="新細明體"/>
        </w:rPr>
      </w:pPr>
      <w:r>
        <w:rPr>
          <w:rFonts w:ascii="新細明體" w:hAnsi="新細明體"/>
        </w:rPr>
        <w:tab/>
      </w:r>
      <w:r>
        <w:rPr>
          <w:rFonts w:ascii="新細明體" w:hAnsi="新細明體" w:hint="eastAsia"/>
        </w:rPr>
        <w:t>除了前面提到的關聯式資料庫之外，</w:t>
      </w:r>
      <w:r w:rsidRPr="00B14C00">
        <w:rPr>
          <w:rFonts w:ascii="新細明體" w:hAnsi="新細明體" w:hint="eastAsia"/>
        </w:rPr>
        <w:t>近幾年 NoSQL 資料庫成為大家時常討論的技術主題，而 MongoDB 則是最廣為人知的開源 NoSQL 資料庫。在 MongoDB 的世界中，資料不像</w:t>
      </w:r>
      <w:r>
        <w:rPr>
          <w:rFonts w:ascii="新細明體" w:hAnsi="新細明體" w:hint="eastAsia"/>
        </w:rPr>
        <w:t>類Excel一樣的</w:t>
      </w:r>
      <w:r w:rsidRPr="00B14C00">
        <w:rPr>
          <w:rFonts w:ascii="新細明體" w:hAnsi="新細明體" w:hint="eastAsia"/>
        </w:rPr>
        <w:t>方正。相反的，Document 的形式就像 JSON 一般， 由多組 key-value 組成，且每筆 Document 的長相可以不同。</w:t>
      </w:r>
      <w:r>
        <w:rPr>
          <w:rFonts w:ascii="新細明體" w:hAnsi="新細明體" w:hint="eastAsia"/>
        </w:rPr>
        <w:t>由於本文重點不在 NoSQL 資料庫，所以就不多談論，有興趣的同學可以自行參考</w:t>
      </w:r>
      <w:r w:rsidR="008828B8">
        <w:rPr>
          <w:rFonts w:ascii="新細明體" w:hAnsi="新細明體" w:hint="eastAsia"/>
        </w:rPr>
        <w:t>相關的資訊</w:t>
      </w:r>
      <w:r>
        <w:rPr>
          <w:rFonts w:ascii="新細明體" w:hAnsi="新細明體" w:hint="eastAsia"/>
        </w:rPr>
        <w:t>。</w:t>
      </w:r>
    </w:p>
    <w:p w:rsidR="00112D28" w:rsidRDefault="00112D28">
      <w:pPr>
        <w:widowControl/>
        <w:rPr>
          <w:rFonts w:ascii="新細明體" w:hAnsi="新細明體"/>
        </w:rPr>
      </w:pPr>
    </w:p>
    <w:sectPr w:rsidR="00112D28" w:rsidSect="0093205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21B" w:rsidRDefault="0006721B" w:rsidP="00FC6952">
      <w:r>
        <w:separator/>
      </w:r>
    </w:p>
  </w:endnote>
  <w:endnote w:type="continuationSeparator" w:id="0">
    <w:p w:rsidR="0006721B" w:rsidRDefault="0006721B" w:rsidP="00FC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notTrueType/>
    <w:pitch w:val="fixed"/>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21B" w:rsidRDefault="0006721B" w:rsidP="00FC6952">
      <w:r>
        <w:separator/>
      </w:r>
    </w:p>
  </w:footnote>
  <w:footnote w:type="continuationSeparator" w:id="0">
    <w:p w:rsidR="0006721B" w:rsidRDefault="0006721B" w:rsidP="00FC69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5pt;height:15pt" o:bullet="t">
        <v:imagedata r:id="rId1" o:title="art40B0"/>
        <o:lock v:ext="edit" cropping="t"/>
      </v:shape>
    </w:pict>
  </w:numPicBullet>
  <w:abstractNum w:abstractNumId="0">
    <w:nsid w:val="FFFFFF89"/>
    <w:multiLevelType w:val="singleLevel"/>
    <w:tmpl w:val="01FA472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C2377E"/>
    <w:multiLevelType w:val="hybridMultilevel"/>
    <w:tmpl w:val="13261F78"/>
    <w:lvl w:ilvl="0" w:tplc="B1E092E2">
      <w:start w:val="1"/>
      <w:numFmt w:val="bullet"/>
      <w:lvlText w:val=""/>
      <w:lvlPicBulletId w:val="0"/>
      <w:lvlJc w:val="left"/>
      <w:pPr>
        <w:tabs>
          <w:tab w:val="num" w:pos="720"/>
        </w:tabs>
        <w:ind w:left="720" w:hanging="360"/>
      </w:pPr>
      <w:rPr>
        <w:rFonts w:ascii="Symbol" w:hAnsi="Symbol" w:hint="default"/>
      </w:rPr>
    </w:lvl>
    <w:lvl w:ilvl="1" w:tplc="914463FC" w:tentative="1">
      <w:start w:val="1"/>
      <w:numFmt w:val="bullet"/>
      <w:lvlText w:val=""/>
      <w:lvlPicBulletId w:val="0"/>
      <w:lvlJc w:val="left"/>
      <w:pPr>
        <w:tabs>
          <w:tab w:val="num" w:pos="1440"/>
        </w:tabs>
        <w:ind w:left="1440" w:hanging="360"/>
      </w:pPr>
      <w:rPr>
        <w:rFonts w:ascii="Symbol" w:hAnsi="Symbol" w:hint="default"/>
      </w:rPr>
    </w:lvl>
    <w:lvl w:ilvl="2" w:tplc="450A22C0" w:tentative="1">
      <w:start w:val="1"/>
      <w:numFmt w:val="bullet"/>
      <w:lvlText w:val=""/>
      <w:lvlPicBulletId w:val="0"/>
      <w:lvlJc w:val="left"/>
      <w:pPr>
        <w:tabs>
          <w:tab w:val="num" w:pos="2160"/>
        </w:tabs>
        <w:ind w:left="2160" w:hanging="360"/>
      </w:pPr>
      <w:rPr>
        <w:rFonts w:ascii="Symbol" w:hAnsi="Symbol" w:hint="default"/>
      </w:rPr>
    </w:lvl>
    <w:lvl w:ilvl="3" w:tplc="96667138" w:tentative="1">
      <w:start w:val="1"/>
      <w:numFmt w:val="bullet"/>
      <w:lvlText w:val=""/>
      <w:lvlPicBulletId w:val="0"/>
      <w:lvlJc w:val="left"/>
      <w:pPr>
        <w:tabs>
          <w:tab w:val="num" w:pos="2880"/>
        </w:tabs>
        <w:ind w:left="2880" w:hanging="360"/>
      </w:pPr>
      <w:rPr>
        <w:rFonts w:ascii="Symbol" w:hAnsi="Symbol" w:hint="default"/>
      </w:rPr>
    </w:lvl>
    <w:lvl w:ilvl="4" w:tplc="FA3098AA" w:tentative="1">
      <w:start w:val="1"/>
      <w:numFmt w:val="bullet"/>
      <w:lvlText w:val=""/>
      <w:lvlPicBulletId w:val="0"/>
      <w:lvlJc w:val="left"/>
      <w:pPr>
        <w:tabs>
          <w:tab w:val="num" w:pos="3600"/>
        </w:tabs>
        <w:ind w:left="3600" w:hanging="360"/>
      </w:pPr>
      <w:rPr>
        <w:rFonts w:ascii="Symbol" w:hAnsi="Symbol" w:hint="default"/>
      </w:rPr>
    </w:lvl>
    <w:lvl w:ilvl="5" w:tplc="5798E57C" w:tentative="1">
      <w:start w:val="1"/>
      <w:numFmt w:val="bullet"/>
      <w:lvlText w:val=""/>
      <w:lvlPicBulletId w:val="0"/>
      <w:lvlJc w:val="left"/>
      <w:pPr>
        <w:tabs>
          <w:tab w:val="num" w:pos="4320"/>
        </w:tabs>
        <w:ind w:left="4320" w:hanging="360"/>
      </w:pPr>
      <w:rPr>
        <w:rFonts w:ascii="Symbol" w:hAnsi="Symbol" w:hint="default"/>
      </w:rPr>
    </w:lvl>
    <w:lvl w:ilvl="6" w:tplc="57969A3C" w:tentative="1">
      <w:start w:val="1"/>
      <w:numFmt w:val="bullet"/>
      <w:lvlText w:val=""/>
      <w:lvlPicBulletId w:val="0"/>
      <w:lvlJc w:val="left"/>
      <w:pPr>
        <w:tabs>
          <w:tab w:val="num" w:pos="5040"/>
        </w:tabs>
        <w:ind w:left="5040" w:hanging="360"/>
      </w:pPr>
      <w:rPr>
        <w:rFonts w:ascii="Symbol" w:hAnsi="Symbol" w:hint="default"/>
      </w:rPr>
    </w:lvl>
    <w:lvl w:ilvl="7" w:tplc="760E622E" w:tentative="1">
      <w:start w:val="1"/>
      <w:numFmt w:val="bullet"/>
      <w:lvlText w:val=""/>
      <w:lvlPicBulletId w:val="0"/>
      <w:lvlJc w:val="left"/>
      <w:pPr>
        <w:tabs>
          <w:tab w:val="num" w:pos="5760"/>
        </w:tabs>
        <w:ind w:left="5760" w:hanging="360"/>
      </w:pPr>
      <w:rPr>
        <w:rFonts w:ascii="Symbol" w:hAnsi="Symbol" w:hint="default"/>
      </w:rPr>
    </w:lvl>
    <w:lvl w:ilvl="8" w:tplc="07F4905C"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00E050F6"/>
    <w:multiLevelType w:val="hybridMultilevel"/>
    <w:tmpl w:val="75A016F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
    <w:nsid w:val="02076A32"/>
    <w:multiLevelType w:val="hybridMultilevel"/>
    <w:tmpl w:val="95E63DC8"/>
    <w:lvl w:ilvl="0" w:tplc="6E04F01A">
      <w:start w:val="1"/>
      <w:numFmt w:val="bullet"/>
      <w:lvlText w:val=""/>
      <w:lvlPicBulletId w:val="0"/>
      <w:lvlJc w:val="left"/>
      <w:pPr>
        <w:tabs>
          <w:tab w:val="num" w:pos="720"/>
        </w:tabs>
        <w:ind w:left="720" w:hanging="360"/>
      </w:pPr>
      <w:rPr>
        <w:rFonts w:ascii="Symbol" w:hAnsi="Symbol" w:hint="default"/>
      </w:rPr>
    </w:lvl>
    <w:lvl w:ilvl="1" w:tplc="DED64FF6" w:tentative="1">
      <w:start w:val="1"/>
      <w:numFmt w:val="bullet"/>
      <w:lvlText w:val=""/>
      <w:lvlPicBulletId w:val="0"/>
      <w:lvlJc w:val="left"/>
      <w:pPr>
        <w:tabs>
          <w:tab w:val="num" w:pos="1440"/>
        </w:tabs>
        <w:ind w:left="1440" w:hanging="360"/>
      </w:pPr>
      <w:rPr>
        <w:rFonts w:ascii="Symbol" w:hAnsi="Symbol" w:hint="default"/>
      </w:rPr>
    </w:lvl>
    <w:lvl w:ilvl="2" w:tplc="F3CC7456" w:tentative="1">
      <w:start w:val="1"/>
      <w:numFmt w:val="bullet"/>
      <w:lvlText w:val=""/>
      <w:lvlPicBulletId w:val="0"/>
      <w:lvlJc w:val="left"/>
      <w:pPr>
        <w:tabs>
          <w:tab w:val="num" w:pos="2160"/>
        </w:tabs>
        <w:ind w:left="2160" w:hanging="360"/>
      </w:pPr>
      <w:rPr>
        <w:rFonts w:ascii="Symbol" w:hAnsi="Symbol" w:hint="default"/>
      </w:rPr>
    </w:lvl>
    <w:lvl w:ilvl="3" w:tplc="92BCBBBA" w:tentative="1">
      <w:start w:val="1"/>
      <w:numFmt w:val="bullet"/>
      <w:lvlText w:val=""/>
      <w:lvlPicBulletId w:val="0"/>
      <w:lvlJc w:val="left"/>
      <w:pPr>
        <w:tabs>
          <w:tab w:val="num" w:pos="2880"/>
        </w:tabs>
        <w:ind w:left="2880" w:hanging="360"/>
      </w:pPr>
      <w:rPr>
        <w:rFonts w:ascii="Symbol" w:hAnsi="Symbol" w:hint="default"/>
      </w:rPr>
    </w:lvl>
    <w:lvl w:ilvl="4" w:tplc="60B0BBF4" w:tentative="1">
      <w:start w:val="1"/>
      <w:numFmt w:val="bullet"/>
      <w:lvlText w:val=""/>
      <w:lvlPicBulletId w:val="0"/>
      <w:lvlJc w:val="left"/>
      <w:pPr>
        <w:tabs>
          <w:tab w:val="num" w:pos="3600"/>
        </w:tabs>
        <w:ind w:left="3600" w:hanging="360"/>
      </w:pPr>
      <w:rPr>
        <w:rFonts w:ascii="Symbol" w:hAnsi="Symbol" w:hint="default"/>
      </w:rPr>
    </w:lvl>
    <w:lvl w:ilvl="5" w:tplc="2A22D85E" w:tentative="1">
      <w:start w:val="1"/>
      <w:numFmt w:val="bullet"/>
      <w:lvlText w:val=""/>
      <w:lvlPicBulletId w:val="0"/>
      <w:lvlJc w:val="left"/>
      <w:pPr>
        <w:tabs>
          <w:tab w:val="num" w:pos="4320"/>
        </w:tabs>
        <w:ind w:left="4320" w:hanging="360"/>
      </w:pPr>
      <w:rPr>
        <w:rFonts w:ascii="Symbol" w:hAnsi="Symbol" w:hint="default"/>
      </w:rPr>
    </w:lvl>
    <w:lvl w:ilvl="6" w:tplc="19EE1DBA" w:tentative="1">
      <w:start w:val="1"/>
      <w:numFmt w:val="bullet"/>
      <w:lvlText w:val=""/>
      <w:lvlPicBulletId w:val="0"/>
      <w:lvlJc w:val="left"/>
      <w:pPr>
        <w:tabs>
          <w:tab w:val="num" w:pos="5040"/>
        </w:tabs>
        <w:ind w:left="5040" w:hanging="360"/>
      </w:pPr>
      <w:rPr>
        <w:rFonts w:ascii="Symbol" w:hAnsi="Symbol" w:hint="default"/>
      </w:rPr>
    </w:lvl>
    <w:lvl w:ilvl="7" w:tplc="C2A4C6FE" w:tentative="1">
      <w:start w:val="1"/>
      <w:numFmt w:val="bullet"/>
      <w:lvlText w:val=""/>
      <w:lvlPicBulletId w:val="0"/>
      <w:lvlJc w:val="left"/>
      <w:pPr>
        <w:tabs>
          <w:tab w:val="num" w:pos="5760"/>
        </w:tabs>
        <w:ind w:left="5760" w:hanging="360"/>
      </w:pPr>
      <w:rPr>
        <w:rFonts w:ascii="Symbol" w:hAnsi="Symbol" w:hint="default"/>
      </w:rPr>
    </w:lvl>
    <w:lvl w:ilvl="8" w:tplc="85081B5E"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03B607A0"/>
    <w:multiLevelType w:val="hybridMultilevel"/>
    <w:tmpl w:val="54ACB1DA"/>
    <w:lvl w:ilvl="0" w:tplc="800E00D6">
      <w:start w:val="1"/>
      <w:numFmt w:val="bullet"/>
      <w:lvlText w:val=""/>
      <w:lvlPicBulletId w:val="0"/>
      <w:lvlJc w:val="left"/>
      <w:pPr>
        <w:tabs>
          <w:tab w:val="num" w:pos="720"/>
        </w:tabs>
        <w:ind w:left="720" w:hanging="360"/>
      </w:pPr>
      <w:rPr>
        <w:rFonts w:ascii="Symbol" w:hAnsi="Symbol" w:hint="default"/>
      </w:rPr>
    </w:lvl>
    <w:lvl w:ilvl="1" w:tplc="7456701A" w:tentative="1">
      <w:start w:val="1"/>
      <w:numFmt w:val="bullet"/>
      <w:lvlText w:val=""/>
      <w:lvlPicBulletId w:val="0"/>
      <w:lvlJc w:val="left"/>
      <w:pPr>
        <w:tabs>
          <w:tab w:val="num" w:pos="1440"/>
        </w:tabs>
        <w:ind w:left="1440" w:hanging="360"/>
      </w:pPr>
      <w:rPr>
        <w:rFonts w:ascii="Symbol" w:hAnsi="Symbol" w:hint="default"/>
      </w:rPr>
    </w:lvl>
    <w:lvl w:ilvl="2" w:tplc="2F7AE730" w:tentative="1">
      <w:start w:val="1"/>
      <w:numFmt w:val="bullet"/>
      <w:lvlText w:val=""/>
      <w:lvlPicBulletId w:val="0"/>
      <w:lvlJc w:val="left"/>
      <w:pPr>
        <w:tabs>
          <w:tab w:val="num" w:pos="2160"/>
        </w:tabs>
        <w:ind w:left="2160" w:hanging="360"/>
      </w:pPr>
      <w:rPr>
        <w:rFonts w:ascii="Symbol" w:hAnsi="Symbol" w:hint="default"/>
      </w:rPr>
    </w:lvl>
    <w:lvl w:ilvl="3" w:tplc="C3DED512" w:tentative="1">
      <w:start w:val="1"/>
      <w:numFmt w:val="bullet"/>
      <w:lvlText w:val=""/>
      <w:lvlPicBulletId w:val="0"/>
      <w:lvlJc w:val="left"/>
      <w:pPr>
        <w:tabs>
          <w:tab w:val="num" w:pos="2880"/>
        </w:tabs>
        <w:ind w:left="2880" w:hanging="360"/>
      </w:pPr>
      <w:rPr>
        <w:rFonts w:ascii="Symbol" w:hAnsi="Symbol" w:hint="default"/>
      </w:rPr>
    </w:lvl>
    <w:lvl w:ilvl="4" w:tplc="9FA27396" w:tentative="1">
      <w:start w:val="1"/>
      <w:numFmt w:val="bullet"/>
      <w:lvlText w:val=""/>
      <w:lvlPicBulletId w:val="0"/>
      <w:lvlJc w:val="left"/>
      <w:pPr>
        <w:tabs>
          <w:tab w:val="num" w:pos="3600"/>
        </w:tabs>
        <w:ind w:left="3600" w:hanging="360"/>
      </w:pPr>
      <w:rPr>
        <w:rFonts w:ascii="Symbol" w:hAnsi="Symbol" w:hint="default"/>
      </w:rPr>
    </w:lvl>
    <w:lvl w:ilvl="5" w:tplc="DB0026CE" w:tentative="1">
      <w:start w:val="1"/>
      <w:numFmt w:val="bullet"/>
      <w:lvlText w:val=""/>
      <w:lvlPicBulletId w:val="0"/>
      <w:lvlJc w:val="left"/>
      <w:pPr>
        <w:tabs>
          <w:tab w:val="num" w:pos="4320"/>
        </w:tabs>
        <w:ind w:left="4320" w:hanging="360"/>
      </w:pPr>
      <w:rPr>
        <w:rFonts w:ascii="Symbol" w:hAnsi="Symbol" w:hint="default"/>
      </w:rPr>
    </w:lvl>
    <w:lvl w:ilvl="6" w:tplc="076C0322" w:tentative="1">
      <w:start w:val="1"/>
      <w:numFmt w:val="bullet"/>
      <w:lvlText w:val=""/>
      <w:lvlPicBulletId w:val="0"/>
      <w:lvlJc w:val="left"/>
      <w:pPr>
        <w:tabs>
          <w:tab w:val="num" w:pos="5040"/>
        </w:tabs>
        <w:ind w:left="5040" w:hanging="360"/>
      </w:pPr>
      <w:rPr>
        <w:rFonts w:ascii="Symbol" w:hAnsi="Symbol" w:hint="default"/>
      </w:rPr>
    </w:lvl>
    <w:lvl w:ilvl="7" w:tplc="68AAAB52" w:tentative="1">
      <w:start w:val="1"/>
      <w:numFmt w:val="bullet"/>
      <w:lvlText w:val=""/>
      <w:lvlPicBulletId w:val="0"/>
      <w:lvlJc w:val="left"/>
      <w:pPr>
        <w:tabs>
          <w:tab w:val="num" w:pos="5760"/>
        </w:tabs>
        <w:ind w:left="5760" w:hanging="360"/>
      </w:pPr>
      <w:rPr>
        <w:rFonts w:ascii="Symbol" w:hAnsi="Symbol" w:hint="default"/>
      </w:rPr>
    </w:lvl>
    <w:lvl w:ilvl="8" w:tplc="F10E402A"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09460115"/>
    <w:multiLevelType w:val="hybridMultilevel"/>
    <w:tmpl w:val="64A47FE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02A4602"/>
    <w:multiLevelType w:val="hybridMultilevel"/>
    <w:tmpl w:val="82E0426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4054AC2"/>
    <w:multiLevelType w:val="hybridMultilevel"/>
    <w:tmpl w:val="EDE8826C"/>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
    <w:nsid w:val="156E4FF8"/>
    <w:multiLevelType w:val="hybridMultilevel"/>
    <w:tmpl w:val="CDE2D27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6E047A4"/>
    <w:multiLevelType w:val="hybridMultilevel"/>
    <w:tmpl w:val="715E8C6A"/>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193B2FDB"/>
    <w:multiLevelType w:val="hybridMultilevel"/>
    <w:tmpl w:val="28C8FB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1A9D1C73"/>
    <w:multiLevelType w:val="hybridMultilevel"/>
    <w:tmpl w:val="3410BD4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nsid w:val="1E893593"/>
    <w:multiLevelType w:val="hybridMultilevel"/>
    <w:tmpl w:val="42947A74"/>
    <w:lvl w:ilvl="0" w:tplc="899A83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530669C"/>
    <w:multiLevelType w:val="hybridMultilevel"/>
    <w:tmpl w:val="63C4B2E8"/>
    <w:lvl w:ilvl="0" w:tplc="23DAC684">
      <w:start w:val="1"/>
      <w:numFmt w:val="bullet"/>
      <w:lvlText w:val=""/>
      <w:lvlPicBulletId w:val="0"/>
      <w:lvlJc w:val="left"/>
      <w:pPr>
        <w:tabs>
          <w:tab w:val="num" w:pos="720"/>
        </w:tabs>
        <w:ind w:left="720" w:hanging="360"/>
      </w:pPr>
      <w:rPr>
        <w:rFonts w:ascii="Symbol" w:hAnsi="Symbol" w:hint="default"/>
      </w:rPr>
    </w:lvl>
    <w:lvl w:ilvl="1" w:tplc="2DEAE49C" w:tentative="1">
      <w:start w:val="1"/>
      <w:numFmt w:val="bullet"/>
      <w:lvlText w:val=""/>
      <w:lvlPicBulletId w:val="0"/>
      <w:lvlJc w:val="left"/>
      <w:pPr>
        <w:tabs>
          <w:tab w:val="num" w:pos="1440"/>
        </w:tabs>
        <w:ind w:left="1440" w:hanging="360"/>
      </w:pPr>
      <w:rPr>
        <w:rFonts w:ascii="Symbol" w:hAnsi="Symbol" w:hint="default"/>
      </w:rPr>
    </w:lvl>
    <w:lvl w:ilvl="2" w:tplc="CEFC35CC" w:tentative="1">
      <w:start w:val="1"/>
      <w:numFmt w:val="bullet"/>
      <w:lvlText w:val=""/>
      <w:lvlPicBulletId w:val="0"/>
      <w:lvlJc w:val="left"/>
      <w:pPr>
        <w:tabs>
          <w:tab w:val="num" w:pos="2160"/>
        </w:tabs>
        <w:ind w:left="2160" w:hanging="360"/>
      </w:pPr>
      <w:rPr>
        <w:rFonts w:ascii="Symbol" w:hAnsi="Symbol" w:hint="default"/>
      </w:rPr>
    </w:lvl>
    <w:lvl w:ilvl="3" w:tplc="5D7CFA0A" w:tentative="1">
      <w:start w:val="1"/>
      <w:numFmt w:val="bullet"/>
      <w:lvlText w:val=""/>
      <w:lvlPicBulletId w:val="0"/>
      <w:lvlJc w:val="left"/>
      <w:pPr>
        <w:tabs>
          <w:tab w:val="num" w:pos="2880"/>
        </w:tabs>
        <w:ind w:left="2880" w:hanging="360"/>
      </w:pPr>
      <w:rPr>
        <w:rFonts w:ascii="Symbol" w:hAnsi="Symbol" w:hint="default"/>
      </w:rPr>
    </w:lvl>
    <w:lvl w:ilvl="4" w:tplc="051C41D4" w:tentative="1">
      <w:start w:val="1"/>
      <w:numFmt w:val="bullet"/>
      <w:lvlText w:val=""/>
      <w:lvlPicBulletId w:val="0"/>
      <w:lvlJc w:val="left"/>
      <w:pPr>
        <w:tabs>
          <w:tab w:val="num" w:pos="3600"/>
        </w:tabs>
        <w:ind w:left="3600" w:hanging="360"/>
      </w:pPr>
      <w:rPr>
        <w:rFonts w:ascii="Symbol" w:hAnsi="Symbol" w:hint="default"/>
      </w:rPr>
    </w:lvl>
    <w:lvl w:ilvl="5" w:tplc="E68E75D0" w:tentative="1">
      <w:start w:val="1"/>
      <w:numFmt w:val="bullet"/>
      <w:lvlText w:val=""/>
      <w:lvlPicBulletId w:val="0"/>
      <w:lvlJc w:val="left"/>
      <w:pPr>
        <w:tabs>
          <w:tab w:val="num" w:pos="4320"/>
        </w:tabs>
        <w:ind w:left="4320" w:hanging="360"/>
      </w:pPr>
      <w:rPr>
        <w:rFonts w:ascii="Symbol" w:hAnsi="Symbol" w:hint="default"/>
      </w:rPr>
    </w:lvl>
    <w:lvl w:ilvl="6" w:tplc="51B2A1D4" w:tentative="1">
      <w:start w:val="1"/>
      <w:numFmt w:val="bullet"/>
      <w:lvlText w:val=""/>
      <w:lvlPicBulletId w:val="0"/>
      <w:lvlJc w:val="left"/>
      <w:pPr>
        <w:tabs>
          <w:tab w:val="num" w:pos="5040"/>
        </w:tabs>
        <w:ind w:left="5040" w:hanging="360"/>
      </w:pPr>
      <w:rPr>
        <w:rFonts w:ascii="Symbol" w:hAnsi="Symbol" w:hint="default"/>
      </w:rPr>
    </w:lvl>
    <w:lvl w:ilvl="7" w:tplc="BECC0B0C" w:tentative="1">
      <w:start w:val="1"/>
      <w:numFmt w:val="bullet"/>
      <w:lvlText w:val=""/>
      <w:lvlPicBulletId w:val="0"/>
      <w:lvlJc w:val="left"/>
      <w:pPr>
        <w:tabs>
          <w:tab w:val="num" w:pos="5760"/>
        </w:tabs>
        <w:ind w:left="5760" w:hanging="360"/>
      </w:pPr>
      <w:rPr>
        <w:rFonts w:ascii="Symbol" w:hAnsi="Symbol" w:hint="default"/>
      </w:rPr>
    </w:lvl>
    <w:lvl w:ilvl="8" w:tplc="47A04E60" w:tentative="1">
      <w:start w:val="1"/>
      <w:numFmt w:val="bullet"/>
      <w:lvlText w:val=""/>
      <w:lvlPicBulletId w:val="0"/>
      <w:lvlJc w:val="left"/>
      <w:pPr>
        <w:tabs>
          <w:tab w:val="num" w:pos="6480"/>
        </w:tabs>
        <w:ind w:left="6480" w:hanging="360"/>
      </w:pPr>
      <w:rPr>
        <w:rFonts w:ascii="Symbol" w:hAnsi="Symbol" w:hint="default"/>
      </w:rPr>
    </w:lvl>
  </w:abstractNum>
  <w:abstractNum w:abstractNumId="14">
    <w:nsid w:val="25C074CB"/>
    <w:multiLevelType w:val="hybridMultilevel"/>
    <w:tmpl w:val="A628CC3C"/>
    <w:lvl w:ilvl="0" w:tplc="AF4ECEF2">
      <w:start w:val="1"/>
      <w:numFmt w:val="bullet"/>
      <w:lvlText w:val=""/>
      <w:lvlPicBulletId w:val="0"/>
      <w:lvlJc w:val="left"/>
      <w:pPr>
        <w:tabs>
          <w:tab w:val="num" w:pos="720"/>
        </w:tabs>
        <w:ind w:left="720" w:hanging="360"/>
      </w:pPr>
      <w:rPr>
        <w:rFonts w:ascii="Symbol" w:hAnsi="Symbol" w:hint="default"/>
      </w:rPr>
    </w:lvl>
    <w:lvl w:ilvl="1" w:tplc="D3260D0A" w:tentative="1">
      <w:start w:val="1"/>
      <w:numFmt w:val="bullet"/>
      <w:lvlText w:val=""/>
      <w:lvlPicBulletId w:val="0"/>
      <w:lvlJc w:val="left"/>
      <w:pPr>
        <w:tabs>
          <w:tab w:val="num" w:pos="1440"/>
        </w:tabs>
        <w:ind w:left="1440" w:hanging="360"/>
      </w:pPr>
      <w:rPr>
        <w:rFonts w:ascii="Symbol" w:hAnsi="Symbol" w:hint="default"/>
      </w:rPr>
    </w:lvl>
    <w:lvl w:ilvl="2" w:tplc="9A6232BA" w:tentative="1">
      <w:start w:val="1"/>
      <w:numFmt w:val="bullet"/>
      <w:lvlText w:val=""/>
      <w:lvlPicBulletId w:val="0"/>
      <w:lvlJc w:val="left"/>
      <w:pPr>
        <w:tabs>
          <w:tab w:val="num" w:pos="2160"/>
        </w:tabs>
        <w:ind w:left="2160" w:hanging="360"/>
      </w:pPr>
      <w:rPr>
        <w:rFonts w:ascii="Symbol" w:hAnsi="Symbol" w:hint="default"/>
      </w:rPr>
    </w:lvl>
    <w:lvl w:ilvl="3" w:tplc="7D605A74" w:tentative="1">
      <w:start w:val="1"/>
      <w:numFmt w:val="bullet"/>
      <w:lvlText w:val=""/>
      <w:lvlPicBulletId w:val="0"/>
      <w:lvlJc w:val="left"/>
      <w:pPr>
        <w:tabs>
          <w:tab w:val="num" w:pos="2880"/>
        </w:tabs>
        <w:ind w:left="2880" w:hanging="360"/>
      </w:pPr>
      <w:rPr>
        <w:rFonts w:ascii="Symbol" w:hAnsi="Symbol" w:hint="default"/>
      </w:rPr>
    </w:lvl>
    <w:lvl w:ilvl="4" w:tplc="8A6862AC" w:tentative="1">
      <w:start w:val="1"/>
      <w:numFmt w:val="bullet"/>
      <w:lvlText w:val=""/>
      <w:lvlPicBulletId w:val="0"/>
      <w:lvlJc w:val="left"/>
      <w:pPr>
        <w:tabs>
          <w:tab w:val="num" w:pos="3600"/>
        </w:tabs>
        <w:ind w:left="3600" w:hanging="360"/>
      </w:pPr>
      <w:rPr>
        <w:rFonts w:ascii="Symbol" w:hAnsi="Symbol" w:hint="default"/>
      </w:rPr>
    </w:lvl>
    <w:lvl w:ilvl="5" w:tplc="F752B078" w:tentative="1">
      <w:start w:val="1"/>
      <w:numFmt w:val="bullet"/>
      <w:lvlText w:val=""/>
      <w:lvlPicBulletId w:val="0"/>
      <w:lvlJc w:val="left"/>
      <w:pPr>
        <w:tabs>
          <w:tab w:val="num" w:pos="4320"/>
        </w:tabs>
        <w:ind w:left="4320" w:hanging="360"/>
      </w:pPr>
      <w:rPr>
        <w:rFonts w:ascii="Symbol" w:hAnsi="Symbol" w:hint="default"/>
      </w:rPr>
    </w:lvl>
    <w:lvl w:ilvl="6" w:tplc="86DE6A8C" w:tentative="1">
      <w:start w:val="1"/>
      <w:numFmt w:val="bullet"/>
      <w:lvlText w:val=""/>
      <w:lvlPicBulletId w:val="0"/>
      <w:lvlJc w:val="left"/>
      <w:pPr>
        <w:tabs>
          <w:tab w:val="num" w:pos="5040"/>
        </w:tabs>
        <w:ind w:left="5040" w:hanging="360"/>
      </w:pPr>
      <w:rPr>
        <w:rFonts w:ascii="Symbol" w:hAnsi="Symbol" w:hint="default"/>
      </w:rPr>
    </w:lvl>
    <w:lvl w:ilvl="7" w:tplc="EBFA9B94" w:tentative="1">
      <w:start w:val="1"/>
      <w:numFmt w:val="bullet"/>
      <w:lvlText w:val=""/>
      <w:lvlPicBulletId w:val="0"/>
      <w:lvlJc w:val="left"/>
      <w:pPr>
        <w:tabs>
          <w:tab w:val="num" w:pos="5760"/>
        </w:tabs>
        <w:ind w:left="5760" w:hanging="360"/>
      </w:pPr>
      <w:rPr>
        <w:rFonts w:ascii="Symbol" w:hAnsi="Symbol" w:hint="default"/>
      </w:rPr>
    </w:lvl>
    <w:lvl w:ilvl="8" w:tplc="04C0ACCC" w:tentative="1">
      <w:start w:val="1"/>
      <w:numFmt w:val="bullet"/>
      <w:lvlText w:val=""/>
      <w:lvlPicBulletId w:val="0"/>
      <w:lvlJc w:val="left"/>
      <w:pPr>
        <w:tabs>
          <w:tab w:val="num" w:pos="6480"/>
        </w:tabs>
        <w:ind w:left="6480" w:hanging="360"/>
      </w:pPr>
      <w:rPr>
        <w:rFonts w:ascii="Symbol" w:hAnsi="Symbol" w:hint="default"/>
      </w:rPr>
    </w:lvl>
  </w:abstractNum>
  <w:abstractNum w:abstractNumId="15">
    <w:nsid w:val="293F0886"/>
    <w:multiLevelType w:val="hybridMultilevel"/>
    <w:tmpl w:val="568A53E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nsid w:val="2A8F5E09"/>
    <w:multiLevelType w:val="hybridMultilevel"/>
    <w:tmpl w:val="6A50FE3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nsid w:val="2F3833E0"/>
    <w:multiLevelType w:val="hybridMultilevel"/>
    <w:tmpl w:val="B13A927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
    <w:nsid w:val="3E5A548C"/>
    <w:multiLevelType w:val="hybridMultilevel"/>
    <w:tmpl w:val="80DA96D4"/>
    <w:lvl w:ilvl="0" w:tplc="E9DE70CC">
      <w:start w:val="1"/>
      <w:numFmt w:val="bullet"/>
      <w:lvlText w:val=""/>
      <w:lvlPicBulletId w:val="0"/>
      <w:lvlJc w:val="left"/>
      <w:pPr>
        <w:tabs>
          <w:tab w:val="num" w:pos="720"/>
        </w:tabs>
        <w:ind w:left="720" w:hanging="360"/>
      </w:pPr>
      <w:rPr>
        <w:rFonts w:ascii="Symbol" w:hAnsi="Symbol" w:hint="default"/>
      </w:rPr>
    </w:lvl>
    <w:lvl w:ilvl="1" w:tplc="DFCACF9E" w:tentative="1">
      <w:start w:val="1"/>
      <w:numFmt w:val="bullet"/>
      <w:lvlText w:val=""/>
      <w:lvlPicBulletId w:val="0"/>
      <w:lvlJc w:val="left"/>
      <w:pPr>
        <w:tabs>
          <w:tab w:val="num" w:pos="1440"/>
        </w:tabs>
        <w:ind w:left="1440" w:hanging="360"/>
      </w:pPr>
      <w:rPr>
        <w:rFonts w:ascii="Symbol" w:hAnsi="Symbol" w:hint="default"/>
      </w:rPr>
    </w:lvl>
    <w:lvl w:ilvl="2" w:tplc="799855D8" w:tentative="1">
      <w:start w:val="1"/>
      <w:numFmt w:val="bullet"/>
      <w:lvlText w:val=""/>
      <w:lvlPicBulletId w:val="0"/>
      <w:lvlJc w:val="left"/>
      <w:pPr>
        <w:tabs>
          <w:tab w:val="num" w:pos="2160"/>
        </w:tabs>
        <w:ind w:left="2160" w:hanging="360"/>
      </w:pPr>
      <w:rPr>
        <w:rFonts w:ascii="Symbol" w:hAnsi="Symbol" w:hint="default"/>
      </w:rPr>
    </w:lvl>
    <w:lvl w:ilvl="3" w:tplc="90601D2E" w:tentative="1">
      <w:start w:val="1"/>
      <w:numFmt w:val="bullet"/>
      <w:lvlText w:val=""/>
      <w:lvlPicBulletId w:val="0"/>
      <w:lvlJc w:val="left"/>
      <w:pPr>
        <w:tabs>
          <w:tab w:val="num" w:pos="2880"/>
        </w:tabs>
        <w:ind w:left="2880" w:hanging="360"/>
      </w:pPr>
      <w:rPr>
        <w:rFonts w:ascii="Symbol" w:hAnsi="Symbol" w:hint="default"/>
      </w:rPr>
    </w:lvl>
    <w:lvl w:ilvl="4" w:tplc="E112F30C" w:tentative="1">
      <w:start w:val="1"/>
      <w:numFmt w:val="bullet"/>
      <w:lvlText w:val=""/>
      <w:lvlPicBulletId w:val="0"/>
      <w:lvlJc w:val="left"/>
      <w:pPr>
        <w:tabs>
          <w:tab w:val="num" w:pos="3600"/>
        </w:tabs>
        <w:ind w:left="3600" w:hanging="360"/>
      </w:pPr>
      <w:rPr>
        <w:rFonts w:ascii="Symbol" w:hAnsi="Symbol" w:hint="default"/>
      </w:rPr>
    </w:lvl>
    <w:lvl w:ilvl="5" w:tplc="B06EDC66" w:tentative="1">
      <w:start w:val="1"/>
      <w:numFmt w:val="bullet"/>
      <w:lvlText w:val=""/>
      <w:lvlPicBulletId w:val="0"/>
      <w:lvlJc w:val="left"/>
      <w:pPr>
        <w:tabs>
          <w:tab w:val="num" w:pos="4320"/>
        </w:tabs>
        <w:ind w:left="4320" w:hanging="360"/>
      </w:pPr>
      <w:rPr>
        <w:rFonts w:ascii="Symbol" w:hAnsi="Symbol" w:hint="default"/>
      </w:rPr>
    </w:lvl>
    <w:lvl w:ilvl="6" w:tplc="C5DE83D2" w:tentative="1">
      <w:start w:val="1"/>
      <w:numFmt w:val="bullet"/>
      <w:lvlText w:val=""/>
      <w:lvlPicBulletId w:val="0"/>
      <w:lvlJc w:val="left"/>
      <w:pPr>
        <w:tabs>
          <w:tab w:val="num" w:pos="5040"/>
        </w:tabs>
        <w:ind w:left="5040" w:hanging="360"/>
      </w:pPr>
      <w:rPr>
        <w:rFonts w:ascii="Symbol" w:hAnsi="Symbol" w:hint="default"/>
      </w:rPr>
    </w:lvl>
    <w:lvl w:ilvl="7" w:tplc="928A658C" w:tentative="1">
      <w:start w:val="1"/>
      <w:numFmt w:val="bullet"/>
      <w:lvlText w:val=""/>
      <w:lvlPicBulletId w:val="0"/>
      <w:lvlJc w:val="left"/>
      <w:pPr>
        <w:tabs>
          <w:tab w:val="num" w:pos="5760"/>
        </w:tabs>
        <w:ind w:left="5760" w:hanging="360"/>
      </w:pPr>
      <w:rPr>
        <w:rFonts w:ascii="Symbol" w:hAnsi="Symbol" w:hint="default"/>
      </w:rPr>
    </w:lvl>
    <w:lvl w:ilvl="8" w:tplc="232CD172" w:tentative="1">
      <w:start w:val="1"/>
      <w:numFmt w:val="bullet"/>
      <w:lvlText w:val=""/>
      <w:lvlPicBulletId w:val="0"/>
      <w:lvlJc w:val="left"/>
      <w:pPr>
        <w:tabs>
          <w:tab w:val="num" w:pos="6480"/>
        </w:tabs>
        <w:ind w:left="6480" w:hanging="360"/>
      </w:pPr>
      <w:rPr>
        <w:rFonts w:ascii="Symbol" w:hAnsi="Symbol" w:hint="default"/>
      </w:rPr>
    </w:lvl>
  </w:abstractNum>
  <w:abstractNum w:abstractNumId="19">
    <w:nsid w:val="40524A3F"/>
    <w:multiLevelType w:val="hybridMultilevel"/>
    <w:tmpl w:val="152A696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49A57F4D"/>
    <w:multiLevelType w:val="hybridMultilevel"/>
    <w:tmpl w:val="A7DC15B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4CE702A0"/>
    <w:multiLevelType w:val="hybridMultilevel"/>
    <w:tmpl w:val="1B54C0DA"/>
    <w:lvl w:ilvl="0" w:tplc="04090003">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2">
    <w:nsid w:val="4ECD4796"/>
    <w:multiLevelType w:val="hybridMultilevel"/>
    <w:tmpl w:val="2A705C40"/>
    <w:lvl w:ilvl="0" w:tplc="5BBCC514">
      <w:start w:val="1"/>
      <w:numFmt w:val="bullet"/>
      <w:lvlText w:val=""/>
      <w:lvlPicBulletId w:val="0"/>
      <w:lvlJc w:val="left"/>
      <w:pPr>
        <w:tabs>
          <w:tab w:val="num" w:pos="720"/>
        </w:tabs>
        <w:ind w:left="720" w:hanging="360"/>
      </w:pPr>
      <w:rPr>
        <w:rFonts w:ascii="Symbol" w:hAnsi="Symbol" w:hint="default"/>
      </w:rPr>
    </w:lvl>
    <w:lvl w:ilvl="1" w:tplc="097E9D76" w:tentative="1">
      <w:start w:val="1"/>
      <w:numFmt w:val="bullet"/>
      <w:lvlText w:val=""/>
      <w:lvlPicBulletId w:val="0"/>
      <w:lvlJc w:val="left"/>
      <w:pPr>
        <w:tabs>
          <w:tab w:val="num" w:pos="1440"/>
        </w:tabs>
        <w:ind w:left="1440" w:hanging="360"/>
      </w:pPr>
      <w:rPr>
        <w:rFonts w:ascii="Symbol" w:hAnsi="Symbol" w:hint="default"/>
      </w:rPr>
    </w:lvl>
    <w:lvl w:ilvl="2" w:tplc="59FEE86E" w:tentative="1">
      <w:start w:val="1"/>
      <w:numFmt w:val="bullet"/>
      <w:lvlText w:val=""/>
      <w:lvlPicBulletId w:val="0"/>
      <w:lvlJc w:val="left"/>
      <w:pPr>
        <w:tabs>
          <w:tab w:val="num" w:pos="2160"/>
        </w:tabs>
        <w:ind w:left="2160" w:hanging="360"/>
      </w:pPr>
      <w:rPr>
        <w:rFonts w:ascii="Symbol" w:hAnsi="Symbol" w:hint="default"/>
      </w:rPr>
    </w:lvl>
    <w:lvl w:ilvl="3" w:tplc="5D3091AA" w:tentative="1">
      <w:start w:val="1"/>
      <w:numFmt w:val="bullet"/>
      <w:lvlText w:val=""/>
      <w:lvlPicBulletId w:val="0"/>
      <w:lvlJc w:val="left"/>
      <w:pPr>
        <w:tabs>
          <w:tab w:val="num" w:pos="2880"/>
        </w:tabs>
        <w:ind w:left="2880" w:hanging="360"/>
      </w:pPr>
      <w:rPr>
        <w:rFonts w:ascii="Symbol" w:hAnsi="Symbol" w:hint="default"/>
      </w:rPr>
    </w:lvl>
    <w:lvl w:ilvl="4" w:tplc="CFE64FFC" w:tentative="1">
      <w:start w:val="1"/>
      <w:numFmt w:val="bullet"/>
      <w:lvlText w:val=""/>
      <w:lvlPicBulletId w:val="0"/>
      <w:lvlJc w:val="left"/>
      <w:pPr>
        <w:tabs>
          <w:tab w:val="num" w:pos="3600"/>
        </w:tabs>
        <w:ind w:left="3600" w:hanging="360"/>
      </w:pPr>
      <w:rPr>
        <w:rFonts w:ascii="Symbol" w:hAnsi="Symbol" w:hint="default"/>
      </w:rPr>
    </w:lvl>
    <w:lvl w:ilvl="5" w:tplc="CF5A3DEE" w:tentative="1">
      <w:start w:val="1"/>
      <w:numFmt w:val="bullet"/>
      <w:lvlText w:val=""/>
      <w:lvlPicBulletId w:val="0"/>
      <w:lvlJc w:val="left"/>
      <w:pPr>
        <w:tabs>
          <w:tab w:val="num" w:pos="4320"/>
        </w:tabs>
        <w:ind w:left="4320" w:hanging="360"/>
      </w:pPr>
      <w:rPr>
        <w:rFonts w:ascii="Symbol" w:hAnsi="Symbol" w:hint="default"/>
      </w:rPr>
    </w:lvl>
    <w:lvl w:ilvl="6" w:tplc="608EB9F2" w:tentative="1">
      <w:start w:val="1"/>
      <w:numFmt w:val="bullet"/>
      <w:lvlText w:val=""/>
      <w:lvlPicBulletId w:val="0"/>
      <w:lvlJc w:val="left"/>
      <w:pPr>
        <w:tabs>
          <w:tab w:val="num" w:pos="5040"/>
        </w:tabs>
        <w:ind w:left="5040" w:hanging="360"/>
      </w:pPr>
      <w:rPr>
        <w:rFonts w:ascii="Symbol" w:hAnsi="Symbol" w:hint="default"/>
      </w:rPr>
    </w:lvl>
    <w:lvl w:ilvl="7" w:tplc="31C82D0C" w:tentative="1">
      <w:start w:val="1"/>
      <w:numFmt w:val="bullet"/>
      <w:lvlText w:val=""/>
      <w:lvlPicBulletId w:val="0"/>
      <w:lvlJc w:val="left"/>
      <w:pPr>
        <w:tabs>
          <w:tab w:val="num" w:pos="5760"/>
        </w:tabs>
        <w:ind w:left="5760" w:hanging="360"/>
      </w:pPr>
      <w:rPr>
        <w:rFonts w:ascii="Symbol" w:hAnsi="Symbol" w:hint="default"/>
      </w:rPr>
    </w:lvl>
    <w:lvl w:ilvl="8" w:tplc="8ED05020" w:tentative="1">
      <w:start w:val="1"/>
      <w:numFmt w:val="bullet"/>
      <w:lvlText w:val=""/>
      <w:lvlPicBulletId w:val="0"/>
      <w:lvlJc w:val="left"/>
      <w:pPr>
        <w:tabs>
          <w:tab w:val="num" w:pos="6480"/>
        </w:tabs>
        <w:ind w:left="6480" w:hanging="360"/>
      </w:pPr>
      <w:rPr>
        <w:rFonts w:ascii="Symbol" w:hAnsi="Symbol" w:hint="default"/>
      </w:rPr>
    </w:lvl>
  </w:abstractNum>
  <w:abstractNum w:abstractNumId="23">
    <w:nsid w:val="511D17D5"/>
    <w:multiLevelType w:val="hybridMultilevel"/>
    <w:tmpl w:val="69569C2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
    <w:nsid w:val="55D51D07"/>
    <w:multiLevelType w:val="hybridMultilevel"/>
    <w:tmpl w:val="3726364A"/>
    <w:lvl w:ilvl="0" w:tplc="067627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6F1343B"/>
    <w:multiLevelType w:val="hybridMultilevel"/>
    <w:tmpl w:val="A106CFD4"/>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nsid w:val="57D0061C"/>
    <w:multiLevelType w:val="hybridMultilevel"/>
    <w:tmpl w:val="B0E6F86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
    <w:nsid w:val="591F461C"/>
    <w:multiLevelType w:val="hybridMultilevel"/>
    <w:tmpl w:val="AACA8E4E"/>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8">
    <w:nsid w:val="59531161"/>
    <w:multiLevelType w:val="hybridMultilevel"/>
    <w:tmpl w:val="7F0C65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597F37F9"/>
    <w:multiLevelType w:val="hybridMultilevel"/>
    <w:tmpl w:val="D6368F6E"/>
    <w:lvl w:ilvl="0" w:tplc="77E29AE6">
      <w:start w:val="1"/>
      <w:numFmt w:val="decimal"/>
      <w:lvlText w:val="%1."/>
      <w:lvlJc w:val="left"/>
      <w:pPr>
        <w:ind w:left="360" w:hanging="360"/>
      </w:pPr>
      <w:rPr>
        <w:rFonts w:ascii="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EB46FED"/>
    <w:multiLevelType w:val="hybridMultilevel"/>
    <w:tmpl w:val="09346F8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62367562"/>
    <w:multiLevelType w:val="hybridMultilevel"/>
    <w:tmpl w:val="A966491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nsid w:val="651814E0"/>
    <w:multiLevelType w:val="hybridMultilevel"/>
    <w:tmpl w:val="0FF233AE"/>
    <w:lvl w:ilvl="0" w:tplc="0409000D">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3">
    <w:nsid w:val="66FE7062"/>
    <w:multiLevelType w:val="hybridMultilevel"/>
    <w:tmpl w:val="3E7EB548"/>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nsid w:val="692D37DB"/>
    <w:multiLevelType w:val="hybridMultilevel"/>
    <w:tmpl w:val="CCFC6830"/>
    <w:lvl w:ilvl="0" w:tplc="A3EE905E">
      <w:start w:val="1"/>
      <w:numFmt w:val="taiwaneseCountingThousand"/>
      <w:lvlText w:val="第%1章"/>
      <w:lvlJc w:val="left"/>
      <w:pPr>
        <w:ind w:left="945" w:hanging="945"/>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B5974ED"/>
    <w:multiLevelType w:val="hybridMultilevel"/>
    <w:tmpl w:val="62ACDE9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6">
    <w:nsid w:val="6D52386C"/>
    <w:multiLevelType w:val="hybridMultilevel"/>
    <w:tmpl w:val="F40AA462"/>
    <w:lvl w:ilvl="0" w:tplc="AD68FAB8">
      <w:numFmt w:val="bullet"/>
      <w:lvlText w:val=""/>
      <w:lvlJc w:val="left"/>
      <w:pPr>
        <w:ind w:left="840" w:hanging="360"/>
      </w:pPr>
      <w:rPr>
        <w:rFonts w:ascii="Wingdings" w:eastAsia="新細明體" w:hAnsi="Wingdings" w:cs="Times New Roman"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7">
    <w:nsid w:val="6E3F3464"/>
    <w:multiLevelType w:val="hybridMultilevel"/>
    <w:tmpl w:val="BF2209A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nsid w:val="72514C1D"/>
    <w:multiLevelType w:val="hybridMultilevel"/>
    <w:tmpl w:val="55EEE5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nsid w:val="754535C2"/>
    <w:multiLevelType w:val="hybridMultilevel"/>
    <w:tmpl w:val="9A26136C"/>
    <w:lvl w:ilvl="0" w:tplc="07AA73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6DC1E33"/>
    <w:multiLevelType w:val="hybridMultilevel"/>
    <w:tmpl w:val="F246E91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1">
    <w:nsid w:val="77A9528E"/>
    <w:multiLevelType w:val="hybridMultilevel"/>
    <w:tmpl w:val="B85085F0"/>
    <w:lvl w:ilvl="0" w:tplc="D40C6998">
      <w:start w:val="1"/>
      <w:numFmt w:val="bullet"/>
      <w:lvlText w:val=""/>
      <w:lvlPicBulletId w:val="0"/>
      <w:lvlJc w:val="left"/>
      <w:pPr>
        <w:tabs>
          <w:tab w:val="num" w:pos="720"/>
        </w:tabs>
        <w:ind w:left="720" w:hanging="360"/>
      </w:pPr>
      <w:rPr>
        <w:rFonts w:ascii="Symbol" w:hAnsi="Symbol" w:hint="default"/>
      </w:rPr>
    </w:lvl>
    <w:lvl w:ilvl="1" w:tplc="65FE5BF0" w:tentative="1">
      <w:start w:val="1"/>
      <w:numFmt w:val="bullet"/>
      <w:lvlText w:val=""/>
      <w:lvlPicBulletId w:val="0"/>
      <w:lvlJc w:val="left"/>
      <w:pPr>
        <w:tabs>
          <w:tab w:val="num" w:pos="1440"/>
        </w:tabs>
        <w:ind w:left="1440" w:hanging="360"/>
      </w:pPr>
      <w:rPr>
        <w:rFonts w:ascii="Symbol" w:hAnsi="Symbol" w:hint="default"/>
      </w:rPr>
    </w:lvl>
    <w:lvl w:ilvl="2" w:tplc="9E6AF31C" w:tentative="1">
      <w:start w:val="1"/>
      <w:numFmt w:val="bullet"/>
      <w:lvlText w:val=""/>
      <w:lvlPicBulletId w:val="0"/>
      <w:lvlJc w:val="left"/>
      <w:pPr>
        <w:tabs>
          <w:tab w:val="num" w:pos="2160"/>
        </w:tabs>
        <w:ind w:left="2160" w:hanging="360"/>
      </w:pPr>
      <w:rPr>
        <w:rFonts w:ascii="Symbol" w:hAnsi="Symbol" w:hint="default"/>
      </w:rPr>
    </w:lvl>
    <w:lvl w:ilvl="3" w:tplc="34D400F8" w:tentative="1">
      <w:start w:val="1"/>
      <w:numFmt w:val="bullet"/>
      <w:lvlText w:val=""/>
      <w:lvlPicBulletId w:val="0"/>
      <w:lvlJc w:val="left"/>
      <w:pPr>
        <w:tabs>
          <w:tab w:val="num" w:pos="2880"/>
        </w:tabs>
        <w:ind w:left="2880" w:hanging="360"/>
      </w:pPr>
      <w:rPr>
        <w:rFonts w:ascii="Symbol" w:hAnsi="Symbol" w:hint="default"/>
      </w:rPr>
    </w:lvl>
    <w:lvl w:ilvl="4" w:tplc="A9F8FC14" w:tentative="1">
      <w:start w:val="1"/>
      <w:numFmt w:val="bullet"/>
      <w:lvlText w:val=""/>
      <w:lvlPicBulletId w:val="0"/>
      <w:lvlJc w:val="left"/>
      <w:pPr>
        <w:tabs>
          <w:tab w:val="num" w:pos="3600"/>
        </w:tabs>
        <w:ind w:left="3600" w:hanging="360"/>
      </w:pPr>
      <w:rPr>
        <w:rFonts w:ascii="Symbol" w:hAnsi="Symbol" w:hint="default"/>
      </w:rPr>
    </w:lvl>
    <w:lvl w:ilvl="5" w:tplc="5562EA0C" w:tentative="1">
      <w:start w:val="1"/>
      <w:numFmt w:val="bullet"/>
      <w:lvlText w:val=""/>
      <w:lvlPicBulletId w:val="0"/>
      <w:lvlJc w:val="left"/>
      <w:pPr>
        <w:tabs>
          <w:tab w:val="num" w:pos="4320"/>
        </w:tabs>
        <w:ind w:left="4320" w:hanging="360"/>
      </w:pPr>
      <w:rPr>
        <w:rFonts w:ascii="Symbol" w:hAnsi="Symbol" w:hint="default"/>
      </w:rPr>
    </w:lvl>
    <w:lvl w:ilvl="6" w:tplc="9334C7CC" w:tentative="1">
      <w:start w:val="1"/>
      <w:numFmt w:val="bullet"/>
      <w:lvlText w:val=""/>
      <w:lvlPicBulletId w:val="0"/>
      <w:lvlJc w:val="left"/>
      <w:pPr>
        <w:tabs>
          <w:tab w:val="num" w:pos="5040"/>
        </w:tabs>
        <w:ind w:left="5040" w:hanging="360"/>
      </w:pPr>
      <w:rPr>
        <w:rFonts w:ascii="Symbol" w:hAnsi="Symbol" w:hint="default"/>
      </w:rPr>
    </w:lvl>
    <w:lvl w:ilvl="7" w:tplc="937EBFD0" w:tentative="1">
      <w:start w:val="1"/>
      <w:numFmt w:val="bullet"/>
      <w:lvlText w:val=""/>
      <w:lvlPicBulletId w:val="0"/>
      <w:lvlJc w:val="left"/>
      <w:pPr>
        <w:tabs>
          <w:tab w:val="num" w:pos="5760"/>
        </w:tabs>
        <w:ind w:left="5760" w:hanging="360"/>
      </w:pPr>
      <w:rPr>
        <w:rFonts w:ascii="Symbol" w:hAnsi="Symbol" w:hint="default"/>
      </w:rPr>
    </w:lvl>
    <w:lvl w:ilvl="8" w:tplc="0C50A47C" w:tentative="1">
      <w:start w:val="1"/>
      <w:numFmt w:val="bullet"/>
      <w:lvlText w:val=""/>
      <w:lvlPicBulletId w:val="0"/>
      <w:lvlJc w:val="left"/>
      <w:pPr>
        <w:tabs>
          <w:tab w:val="num" w:pos="6480"/>
        </w:tabs>
        <w:ind w:left="6480" w:hanging="360"/>
      </w:pPr>
      <w:rPr>
        <w:rFonts w:ascii="Symbol" w:hAnsi="Symbol" w:hint="default"/>
      </w:rPr>
    </w:lvl>
  </w:abstractNum>
  <w:abstractNum w:abstractNumId="42">
    <w:nsid w:val="792F5F75"/>
    <w:multiLevelType w:val="hybridMultilevel"/>
    <w:tmpl w:val="8A161978"/>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3">
    <w:nsid w:val="7A0736A1"/>
    <w:multiLevelType w:val="hybridMultilevel"/>
    <w:tmpl w:val="F2BCDC8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4">
    <w:nsid w:val="7EAA1D24"/>
    <w:multiLevelType w:val="hybridMultilevel"/>
    <w:tmpl w:val="1B44785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4"/>
  </w:num>
  <w:num w:numId="2">
    <w:abstractNumId w:val="29"/>
  </w:num>
  <w:num w:numId="3">
    <w:abstractNumId w:val="39"/>
  </w:num>
  <w:num w:numId="4">
    <w:abstractNumId w:val="12"/>
  </w:num>
  <w:num w:numId="5">
    <w:abstractNumId w:val="22"/>
  </w:num>
  <w:num w:numId="6">
    <w:abstractNumId w:val="13"/>
  </w:num>
  <w:num w:numId="7">
    <w:abstractNumId w:val="14"/>
  </w:num>
  <w:num w:numId="8">
    <w:abstractNumId w:val="4"/>
  </w:num>
  <w:num w:numId="9">
    <w:abstractNumId w:val="3"/>
  </w:num>
  <w:num w:numId="10">
    <w:abstractNumId w:val="1"/>
  </w:num>
  <w:num w:numId="11">
    <w:abstractNumId w:val="18"/>
  </w:num>
  <w:num w:numId="12">
    <w:abstractNumId w:val="41"/>
  </w:num>
  <w:num w:numId="13">
    <w:abstractNumId w:val="36"/>
  </w:num>
  <w:num w:numId="14">
    <w:abstractNumId w:val="2"/>
  </w:num>
  <w:num w:numId="15">
    <w:abstractNumId w:val="17"/>
  </w:num>
  <w:num w:numId="16">
    <w:abstractNumId w:val="23"/>
  </w:num>
  <w:num w:numId="17">
    <w:abstractNumId w:val="38"/>
  </w:num>
  <w:num w:numId="18">
    <w:abstractNumId w:val="20"/>
  </w:num>
  <w:num w:numId="19">
    <w:abstractNumId w:val="32"/>
  </w:num>
  <w:num w:numId="20">
    <w:abstractNumId w:val="30"/>
  </w:num>
  <w:num w:numId="21">
    <w:abstractNumId w:val="9"/>
  </w:num>
  <w:num w:numId="22">
    <w:abstractNumId w:val="7"/>
  </w:num>
  <w:num w:numId="23">
    <w:abstractNumId w:val="8"/>
  </w:num>
  <w:num w:numId="24">
    <w:abstractNumId w:val="25"/>
  </w:num>
  <w:num w:numId="25">
    <w:abstractNumId w:val="11"/>
  </w:num>
  <w:num w:numId="26">
    <w:abstractNumId w:val="16"/>
  </w:num>
  <w:num w:numId="27">
    <w:abstractNumId w:val="10"/>
  </w:num>
  <w:num w:numId="28">
    <w:abstractNumId w:val="0"/>
  </w:num>
  <w:num w:numId="29">
    <w:abstractNumId w:val="15"/>
  </w:num>
  <w:num w:numId="30">
    <w:abstractNumId w:val="44"/>
  </w:num>
  <w:num w:numId="31">
    <w:abstractNumId w:val="5"/>
  </w:num>
  <w:num w:numId="32">
    <w:abstractNumId w:val="6"/>
  </w:num>
  <w:num w:numId="33">
    <w:abstractNumId w:val="21"/>
  </w:num>
  <w:num w:numId="34">
    <w:abstractNumId w:val="31"/>
  </w:num>
  <w:num w:numId="35">
    <w:abstractNumId w:val="24"/>
  </w:num>
  <w:num w:numId="36">
    <w:abstractNumId w:val="37"/>
  </w:num>
  <w:num w:numId="37">
    <w:abstractNumId w:val="28"/>
  </w:num>
  <w:num w:numId="38">
    <w:abstractNumId w:val="33"/>
  </w:num>
  <w:num w:numId="39">
    <w:abstractNumId w:val="27"/>
  </w:num>
  <w:num w:numId="40">
    <w:abstractNumId w:val="42"/>
  </w:num>
  <w:num w:numId="41">
    <w:abstractNumId w:val="40"/>
  </w:num>
  <w:num w:numId="42">
    <w:abstractNumId w:val="43"/>
  </w:num>
  <w:num w:numId="43">
    <w:abstractNumId w:val="26"/>
  </w:num>
  <w:num w:numId="44">
    <w:abstractNumId w:val="35"/>
  </w:num>
  <w:num w:numId="45">
    <w:abstractNumId w:val="1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0BE0"/>
    <w:rsid w:val="0000383E"/>
    <w:rsid w:val="00003B83"/>
    <w:rsid w:val="00010203"/>
    <w:rsid w:val="00012AEC"/>
    <w:rsid w:val="000137C5"/>
    <w:rsid w:val="00016148"/>
    <w:rsid w:val="0002212F"/>
    <w:rsid w:val="00030715"/>
    <w:rsid w:val="00035412"/>
    <w:rsid w:val="0004239D"/>
    <w:rsid w:val="0004634E"/>
    <w:rsid w:val="00047B55"/>
    <w:rsid w:val="00054AF5"/>
    <w:rsid w:val="000660F4"/>
    <w:rsid w:val="0006721B"/>
    <w:rsid w:val="00071E13"/>
    <w:rsid w:val="00074923"/>
    <w:rsid w:val="000776D7"/>
    <w:rsid w:val="00082C07"/>
    <w:rsid w:val="000842F3"/>
    <w:rsid w:val="00087DF9"/>
    <w:rsid w:val="00091DA5"/>
    <w:rsid w:val="000A20E3"/>
    <w:rsid w:val="000A5B93"/>
    <w:rsid w:val="000A72EA"/>
    <w:rsid w:val="000B30F2"/>
    <w:rsid w:val="000B6A15"/>
    <w:rsid w:val="000C1BA0"/>
    <w:rsid w:val="000D76DE"/>
    <w:rsid w:val="000F699D"/>
    <w:rsid w:val="001076D8"/>
    <w:rsid w:val="00112113"/>
    <w:rsid w:val="00112D28"/>
    <w:rsid w:val="001219FF"/>
    <w:rsid w:val="00123A49"/>
    <w:rsid w:val="00124F99"/>
    <w:rsid w:val="00125222"/>
    <w:rsid w:val="00126159"/>
    <w:rsid w:val="00137D04"/>
    <w:rsid w:val="001475AE"/>
    <w:rsid w:val="00150B5F"/>
    <w:rsid w:val="001517E1"/>
    <w:rsid w:val="001621B5"/>
    <w:rsid w:val="001706C1"/>
    <w:rsid w:val="001738DB"/>
    <w:rsid w:val="001763E8"/>
    <w:rsid w:val="001821D5"/>
    <w:rsid w:val="00185013"/>
    <w:rsid w:val="0018767E"/>
    <w:rsid w:val="00193C15"/>
    <w:rsid w:val="00194098"/>
    <w:rsid w:val="0019625C"/>
    <w:rsid w:val="001A368A"/>
    <w:rsid w:val="001A6723"/>
    <w:rsid w:val="001B08CD"/>
    <w:rsid w:val="001B2995"/>
    <w:rsid w:val="001B4819"/>
    <w:rsid w:val="001B6116"/>
    <w:rsid w:val="001D2F62"/>
    <w:rsid w:val="001E1E73"/>
    <w:rsid w:val="00201A45"/>
    <w:rsid w:val="002074FE"/>
    <w:rsid w:val="002076AA"/>
    <w:rsid w:val="00210426"/>
    <w:rsid w:val="00211F79"/>
    <w:rsid w:val="00217D1C"/>
    <w:rsid w:val="00220282"/>
    <w:rsid w:val="0022262C"/>
    <w:rsid w:val="00224F10"/>
    <w:rsid w:val="00225F21"/>
    <w:rsid w:val="00227075"/>
    <w:rsid w:val="0023466C"/>
    <w:rsid w:val="00241147"/>
    <w:rsid w:val="00251F7F"/>
    <w:rsid w:val="00254871"/>
    <w:rsid w:val="0025498A"/>
    <w:rsid w:val="00260084"/>
    <w:rsid w:val="00267C10"/>
    <w:rsid w:val="00272B36"/>
    <w:rsid w:val="002745D7"/>
    <w:rsid w:val="002815B5"/>
    <w:rsid w:val="00281930"/>
    <w:rsid w:val="00281D3F"/>
    <w:rsid w:val="002871EE"/>
    <w:rsid w:val="002934F0"/>
    <w:rsid w:val="00293FA5"/>
    <w:rsid w:val="002A1053"/>
    <w:rsid w:val="002A39BC"/>
    <w:rsid w:val="002A5977"/>
    <w:rsid w:val="002A7DC8"/>
    <w:rsid w:val="002B2003"/>
    <w:rsid w:val="002C23CC"/>
    <w:rsid w:val="002C3CB4"/>
    <w:rsid w:val="002C49C7"/>
    <w:rsid w:val="002C5F1D"/>
    <w:rsid w:val="002D0D62"/>
    <w:rsid w:val="002E421E"/>
    <w:rsid w:val="002F5BB8"/>
    <w:rsid w:val="00300504"/>
    <w:rsid w:val="003031C1"/>
    <w:rsid w:val="00303424"/>
    <w:rsid w:val="00304338"/>
    <w:rsid w:val="00304CE6"/>
    <w:rsid w:val="00307884"/>
    <w:rsid w:val="00307DD5"/>
    <w:rsid w:val="003153AD"/>
    <w:rsid w:val="00317CDB"/>
    <w:rsid w:val="0032428C"/>
    <w:rsid w:val="0034325C"/>
    <w:rsid w:val="00353D32"/>
    <w:rsid w:val="00355FFB"/>
    <w:rsid w:val="00356694"/>
    <w:rsid w:val="00362B23"/>
    <w:rsid w:val="00364E57"/>
    <w:rsid w:val="0036787B"/>
    <w:rsid w:val="003725DD"/>
    <w:rsid w:val="003743F3"/>
    <w:rsid w:val="00381B20"/>
    <w:rsid w:val="00383B86"/>
    <w:rsid w:val="0039381F"/>
    <w:rsid w:val="003A7EFE"/>
    <w:rsid w:val="003B1D16"/>
    <w:rsid w:val="003B3FE9"/>
    <w:rsid w:val="003C065A"/>
    <w:rsid w:val="003C2034"/>
    <w:rsid w:val="003D7A37"/>
    <w:rsid w:val="003F10E4"/>
    <w:rsid w:val="003F4B0A"/>
    <w:rsid w:val="003F67A2"/>
    <w:rsid w:val="00400371"/>
    <w:rsid w:val="0041361E"/>
    <w:rsid w:val="00413C77"/>
    <w:rsid w:val="0042034D"/>
    <w:rsid w:val="0042556C"/>
    <w:rsid w:val="004263C4"/>
    <w:rsid w:val="00427B30"/>
    <w:rsid w:val="004336A5"/>
    <w:rsid w:val="00441760"/>
    <w:rsid w:val="0044293E"/>
    <w:rsid w:val="004432A9"/>
    <w:rsid w:val="00446779"/>
    <w:rsid w:val="00450B5D"/>
    <w:rsid w:val="0045156E"/>
    <w:rsid w:val="004562B4"/>
    <w:rsid w:val="0045705C"/>
    <w:rsid w:val="00457C8F"/>
    <w:rsid w:val="0046462A"/>
    <w:rsid w:val="004671A2"/>
    <w:rsid w:val="00467A86"/>
    <w:rsid w:val="004725B4"/>
    <w:rsid w:val="00483769"/>
    <w:rsid w:val="004842B5"/>
    <w:rsid w:val="004871CD"/>
    <w:rsid w:val="0049244A"/>
    <w:rsid w:val="00495754"/>
    <w:rsid w:val="004978CB"/>
    <w:rsid w:val="004B2F5F"/>
    <w:rsid w:val="004B45D1"/>
    <w:rsid w:val="004B65AE"/>
    <w:rsid w:val="004C7C6E"/>
    <w:rsid w:val="004D03CF"/>
    <w:rsid w:val="004D0945"/>
    <w:rsid w:val="004E3F45"/>
    <w:rsid w:val="004E4697"/>
    <w:rsid w:val="004E7B77"/>
    <w:rsid w:val="004E7B7D"/>
    <w:rsid w:val="004F14A5"/>
    <w:rsid w:val="004F6EB1"/>
    <w:rsid w:val="005104FF"/>
    <w:rsid w:val="0051107F"/>
    <w:rsid w:val="005146FB"/>
    <w:rsid w:val="00524272"/>
    <w:rsid w:val="00533136"/>
    <w:rsid w:val="0054201B"/>
    <w:rsid w:val="00542A1A"/>
    <w:rsid w:val="00544E7C"/>
    <w:rsid w:val="00545CEB"/>
    <w:rsid w:val="005734E3"/>
    <w:rsid w:val="00592F8C"/>
    <w:rsid w:val="00594ABC"/>
    <w:rsid w:val="005966D0"/>
    <w:rsid w:val="005A4675"/>
    <w:rsid w:val="005A4DC4"/>
    <w:rsid w:val="005B1D4C"/>
    <w:rsid w:val="005B53EE"/>
    <w:rsid w:val="005C3831"/>
    <w:rsid w:val="005C5AE8"/>
    <w:rsid w:val="005E1771"/>
    <w:rsid w:val="005E5175"/>
    <w:rsid w:val="005E6CA9"/>
    <w:rsid w:val="005E7BCF"/>
    <w:rsid w:val="005F6411"/>
    <w:rsid w:val="0060141E"/>
    <w:rsid w:val="00606FD9"/>
    <w:rsid w:val="0061093D"/>
    <w:rsid w:val="0061562F"/>
    <w:rsid w:val="00617DBB"/>
    <w:rsid w:val="00621452"/>
    <w:rsid w:val="00625053"/>
    <w:rsid w:val="006301A9"/>
    <w:rsid w:val="006306AF"/>
    <w:rsid w:val="006322D4"/>
    <w:rsid w:val="00633C2D"/>
    <w:rsid w:val="00637587"/>
    <w:rsid w:val="00637B5A"/>
    <w:rsid w:val="00640045"/>
    <w:rsid w:val="00647647"/>
    <w:rsid w:val="00650A83"/>
    <w:rsid w:val="00653FCE"/>
    <w:rsid w:val="006623ED"/>
    <w:rsid w:val="00674828"/>
    <w:rsid w:val="00675309"/>
    <w:rsid w:val="006907B1"/>
    <w:rsid w:val="00691173"/>
    <w:rsid w:val="0069544D"/>
    <w:rsid w:val="00697046"/>
    <w:rsid w:val="006A22CE"/>
    <w:rsid w:val="006B4BDE"/>
    <w:rsid w:val="006B6AA0"/>
    <w:rsid w:val="006C3A7A"/>
    <w:rsid w:val="006D3A91"/>
    <w:rsid w:val="006D797A"/>
    <w:rsid w:val="006E6394"/>
    <w:rsid w:val="006F3BC1"/>
    <w:rsid w:val="006F5FA3"/>
    <w:rsid w:val="00702B65"/>
    <w:rsid w:val="00705F96"/>
    <w:rsid w:val="00711552"/>
    <w:rsid w:val="00721056"/>
    <w:rsid w:val="00725653"/>
    <w:rsid w:val="0072599D"/>
    <w:rsid w:val="007316F9"/>
    <w:rsid w:val="00740A63"/>
    <w:rsid w:val="00746F17"/>
    <w:rsid w:val="0075282E"/>
    <w:rsid w:val="00752EED"/>
    <w:rsid w:val="00754026"/>
    <w:rsid w:val="00766816"/>
    <w:rsid w:val="00766EB3"/>
    <w:rsid w:val="0076771F"/>
    <w:rsid w:val="00771FD5"/>
    <w:rsid w:val="00785D9C"/>
    <w:rsid w:val="00785F26"/>
    <w:rsid w:val="0079195C"/>
    <w:rsid w:val="00795567"/>
    <w:rsid w:val="007A35C3"/>
    <w:rsid w:val="007B6057"/>
    <w:rsid w:val="007C0421"/>
    <w:rsid w:val="007C09A1"/>
    <w:rsid w:val="007C5DA7"/>
    <w:rsid w:val="007C64A3"/>
    <w:rsid w:val="007C7B44"/>
    <w:rsid w:val="007D0534"/>
    <w:rsid w:val="007D66F6"/>
    <w:rsid w:val="007E0E34"/>
    <w:rsid w:val="007E1DFA"/>
    <w:rsid w:val="007F28FE"/>
    <w:rsid w:val="007F4DBE"/>
    <w:rsid w:val="007F50B8"/>
    <w:rsid w:val="007F5728"/>
    <w:rsid w:val="0080046E"/>
    <w:rsid w:val="00815B60"/>
    <w:rsid w:val="00820043"/>
    <w:rsid w:val="00820B7A"/>
    <w:rsid w:val="00826314"/>
    <w:rsid w:val="00830D16"/>
    <w:rsid w:val="00830F15"/>
    <w:rsid w:val="008343DB"/>
    <w:rsid w:val="00835051"/>
    <w:rsid w:val="00840F94"/>
    <w:rsid w:val="0084372E"/>
    <w:rsid w:val="00844F81"/>
    <w:rsid w:val="00846F36"/>
    <w:rsid w:val="00850C37"/>
    <w:rsid w:val="00851D25"/>
    <w:rsid w:val="0085309B"/>
    <w:rsid w:val="00856A61"/>
    <w:rsid w:val="00856F3A"/>
    <w:rsid w:val="00857216"/>
    <w:rsid w:val="00860272"/>
    <w:rsid w:val="00862FFD"/>
    <w:rsid w:val="008755A8"/>
    <w:rsid w:val="008828B8"/>
    <w:rsid w:val="008853AF"/>
    <w:rsid w:val="008932F1"/>
    <w:rsid w:val="00894BB5"/>
    <w:rsid w:val="00894C64"/>
    <w:rsid w:val="008A3AFF"/>
    <w:rsid w:val="008A457B"/>
    <w:rsid w:val="008A510B"/>
    <w:rsid w:val="008C05AC"/>
    <w:rsid w:val="008C574D"/>
    <w:rsid w:val="008C641E"/>
    <w:rsid w:val="008E25A2"/>
    <w:rsid w:val="008F237E"/>
    <w:rsid w:val="008F761E"/>
    <w:rsid w:val="00904096"/>
    <w:rsid w:val="00910E0F"/>
    <w:rsid w:val="00922B50"/>
    <w:rsid w:val="00927A8D"/>
    <w:rsid w:val="00932058"/>
    <w:rsid w:val="009348A1"/>
    <w:rsid w:val="0093608C"/>
    <w:rsid w:val="009511AB"/>
    <w:rsid w:val="00953C9F"/>
    <w:rsid w:val="00957AC3"/>
    <w:rsid w:val="009658B4"/>
    <w:rsid w:val="0097687D"/>
    <w:rsid w:val="00983B70"/>
    <w:rsid w:val="009916D2"/>
    <w:rsid w:val="00996E90"/>
    <w:rsid w:val="009B15FA"/>
    <w:rsid w:val="009B1CA0"/>
    <w:rsid w:val="009B3870"/>
    <w:rsid w:val="009B54AE"/>
    <w:rsid w:val="009C2F9F"/>
    <w:rsid w:val="009D6228"/>
    <w:rsid w:val="009D6709"/>
    <w:rsid w:val="009D7F8F"/>
    <w:rsid w:val="009E01C2"/>
    <w:rsid w:val="009E2E1F"/>
    <w:rsid w:val="009E3165"/>
    <w:rsid w:val="009E4FF0"/>
    <w:rsid w:val="009E6035"/>
    <w:rsid w:val="009E7E8D"/>
    <w:rsid w:val="009F33B0"/>
    <w:rsid w:val="009F5C67"/>
    <w:rsid w:val="009F7548"/>
    <w:rsid w:val="00A0598B"/>
    <w:rsid w:val="00A0762E"/>
    <w:rsid w:val="00A2168B"/>
    <w:rsid w:val="00A2537B"/>
    <w:rsid w:val="00A2687B"/>
    <w:rsid w:val="00A31DA0"/>
    <w:rsid w:val="00A34E17"/>
    <w:rsid w:val="00A5528C"/>
    <w:rsid w:val="00A61047"/>
    <w:rsid w:val="00A64086"/>
    <w:rsid w:val="00A649E7"/>
    <w:rsid w:val="00A67A22"/>
    <w:rsid w:val="00A72C7A"/>
    <w:rsid w:val="00A754C6"/>
    <w:rsid w:val="00A75939"/>
    <w:rsid w:val="00A76695"/>
    <w:rsid w:val="00A7714C"/>
    <w:rsid w:val="00A83B12"/>
    <w:rsid w:val="00A84F3E"/>
    <w:rsid w:val="00AA2584"/>
    <w:rsid w:val="00AA2832"/>
    <w:rsid w:val="00AA2F4B"/>
    <w:rsid w:val="00AA37EC"/>
    <w:rsid w:val="00AA6552"/>
    <w:rsid w:val="00AB1189"/>
    <w:rsid w:val="00AB2856"/>
    <w:rsid w:val="00AB2B2A"/>
    <w:rsid w:val="00AD186A"/>
    <w:rsid w:val="00AD1892"/>
    <w:rsid w:val="00AD250E"/>
    <w:rsid w:val="00AD4D23"/>
    <w:rsid w:val="00AD6315"/>
    <w:rsid w:val="00B035F6"/>
    <w:rsid w:val="00B14C00"/>
    <w:rsid w:val="00B21CAA"/>
    <w:rsid w:val="00B25968"/>
    <w:rsid w:val="00B263C4"/>
    <w:rsid w:val="00B36BBA"/>
    <w:rsid w:val="00B40BA8"/>
    <w:rsid w:val="00B41F4D"/>
    <w:rsid w:val="00B431C0"/>
    <w:rsid w:val="00B461DE"/>
    <w:rsid w:val="00B55225"/>
    <w:rsid w:val="00B60469"/>
    <w:rsid w:val="00B937D9"/>
    <w:rsid w:val="00B95AB4"/>
    <w:rsid w:val="00BA0836"/>
    <w:rsid w:val="00BA7C4B"/>
    <w:rsid w:val="00BC7579"/>
    <w:rsid w:val="00BD0302"/>
    <w:rsid w:val="00BD72C9"/>
    <w:rsid w:val="00BD7747"/>
    <w:rsid w:val="00BE719D"/>
    <w:rsid w:val="00C0717F"/>
    <w:rsid w:val="00C14602"/>
    <w:rsid w:val="00C17C9A"/>
    <w:rsid w:val="00C32F3A"/>
    <w:rsid w:val="00C53B89"/>
    <w:rsid w:val="00C56A48"/>
    <w:rsid w:val="00C56E9E"/>
    <w:rsid w:val="00C60E0C"/>
    <w:rsid w:val="00C61DB2"/>
    <w:rsid w:val="00C62AE3"/>
    <w:rsid w:val="00C7129C"/>
    <w:rsid w:val="00C748CD"/>
    <w:rsid w:val="00C77B8A"/>
    <w:rsid w:val="00C77ED0"/>
    <w:rsid w:val="00C812C3"/>
    <w:rsid w:val="00C95DFC"/>
    <w:rsid w:val="00CA2891"/>
    <w:rsid w:val="00CA3609"/>
    <w:rsid w:val="00CB6336"/>
    <w:rsid w:val="00CB738B"/>
    <w:rsid w:val="00CB75CC"/>
    <w:rsid w:val="00CC21E8"/>
    <w:rsid w:val="00CC2B01"/>
    <w:rsid w:val="00CC407C"/>
    <w:rsid w:val="00CE0409"/>
    <w:rsid w:val="00CE0A38"/>
    <w:rsid w:val="00D02548"/>
    <w:rsid w:val="00D02F0E"/>
    <w:rsid w:val="00D0534B"/>
    <w:rsid w:val="00D14948"/>
    <w:rsid w:val="00D172A7"/>
    <w:rsid w:val="00D17460"/>
    <w:rsid w:val="00D20922"/>
    <w:rsid w:val="00D22FFC"/>
    <w:rsid w:val="00D26799"/>
    <w:rsid w:val="00D30D1D"/>
    <w:rsid w:val="00D414A8"/>
    <w:rsid w:val="00D47AB7"/>
    <w:rsid w:val="00D506A3"/>
    <w:rsid w:val="00D52A5C"/>
    <w:rsid w:val="00D5488B"/>
    <w:rsid w:val="00D60F4B"/>
    <w:rsid w:val="00D6143A"/>
    <w:rsid w:val="00D6211E"/>
    <w:rsid w:val="00D64577"/>
    <w:rsid w:val="00D67CB6"/>
    <w:rsid w:val="00D701D3"/>
    <w:rsid w:val="00D848EA"/>
    <w:rsid w:val="00D86E53"/>
    <w:rsid w:val="00D90BE0"/>
    <w:rsid w:val="00D9428F"/>
    <w:rsid w:val="00D94E03"/>
    <w:rsid w:val="00DA3111"/>
    <w:rsid w:val="00DA682A"/>
    <w:rsid w:val="00DA6A3A"/>
    <w:rsid w:val="00DB65D0"/>
    <w:rsid w:val="00DB6926"/>
    <w:rsid w:val="00DC7BB9"/>
    <w:rsid w:val="00DD1859"/>
    <w:rsid w:val="00DD1AB5"/>
    <w:rsid w:val="00DD249B"/>
    <w:rsid w:val="00DD4DBE"/>
    <w:rsid w:val="00DD6321"/>
    <w:rsid w:val="00DD743D"/>
    <w:rsid w:val="00E00AD4"/>
    <w:rsid w:val="00E02221"/>
    <w:rsid w:val="00E02A34"/>
    <w:rsid w:val="00E05095"/>
    <w:rsid w:val="00E05B2A"/>
    <w:rsid w:val="00E14D03"/>
    <w:rsid w:val="00E425FD"/>
    <w:rsid w:val="00E43C95"/>
    <w:rsid w:val="00E4437E"/>
    <w:rsid w:val="00E446CA"/>
    <w:rsid w:val="00E46F82"/>
    <w:rsid w:val="00E53ED9"/>
    <w:rsid w:val="00E677B2"/>
    <w:rsid w:val="00E67E99"/>
    <w:rsid w:val="00E746F8"/>
    <w:rsid w:val="00E76DF4"/>
    <w:rsid w:val="00E90361"/>
    <w:rsid w:val="00EB374F"/>
    <w:rsid w:val="00EB7764"/>
    <w:rsid w:val="00EC3EB0"/>
    <w:rsid w:val="00EC4492"/>
    <w:rsid w:val="00EC4B26"/>
    <w:rsid w:val="00EC6012"/>
    <w:rsid w:val="00ED4F1C"/>
    <w:rsid w:val="00EE0CBE"/>
    <w:rsid w:val="00EE3FDA"/>
    <w:rsid w:val="00EF1FE3"/>
    <w:rsid w:val="00EF70D6"/>
    <w:rsid w:val="00F03269"/>
    <w:rsid w:val="00F10DA0"/>
    <w:rsid w:val="00F16BAA"/>
    <w:rsid w:val="00F16DC3"/>
    <w:rsid w:val="00F32E8E"/>
    <w:rsid w:val="00F343D7"/>
    <w:rsid w:val="00F4433D"/>
    <w:rsid w:val="00F44388"/>
    <w:rsid w:val="00F57195"/>
    <w:rsid w:val="00F71A9B"/>
    <w:rsid w:val="00F76B51"/>
    <w:rsid w:val="00F837EA"/>
    <w:rsid w:val="00F9091A"/>
    <w:rsid w:val="00F93E68"/>
    <w:rsid w:val="00FA038C"/>
    <w:rsid w:val="00FA67EA"/>
    <w:rsid w:val="00FA7539"/>
    <w:rsid w:val="00FB1156"/>
    <w:rsid w:val="00FB3B7E"/>
    <w:rsid w:val="00FC6952"/>
    <w:rsid w:val="00FC7978"/>
    <w:rsid w:val="00FD00C9"/>
    <w:rsid w:val="00FD086B"/>
    <w:rsid w:val="00FD1341"/>
    <w:rsid w:val="00FD737F"/>
    <w:rsid w:val="00FD7E70"/>
    <w:rsid w:val="00FF2D12"/>
    <w:rsid w:val="00FF4B5F"/>
    <w:rsid w:val="00FF5D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78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A7DC8"/>
    <w:pPr>
      <w:widowControl w:val="0"/>
    </w:pPr>
    <w:rPr>
      <w:kern w:val="2"/>
      <w:sz w:val="24"/>
      <w:szCs w:val="22"/>
    </w:rPr>
  </w:style>
  <w:style w:type="paragraph" w:styleId="1">
    <w:name w:val="heading 1"/>
    <w:basedOn w:val="a0"/>
    <w:link w:val="10"/>
    <w:uiPriority w:val="9"/>
    <w:qFormat/>
    <w:rsid w:val="00DB65D0"/>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0"/>
    <w:link w:val="20"/>
    <w:uiPriority w:val="9"/>
    <w:qFormat/>
    <w:rsid w:val="00DB65D0"/>
    <w:pPr>
      <w:widowControl/>
      <w:spacing w:before="100" w:beforeAutospacing="1" w:after="100" w:afterAutospacing="1"/>
      <w:outlineLvl w:val="1"/>
    </w:pPr>
    <w:rPr>
      <w:rFonts w:ascii="新細明體" w:hAnsi="新細明體" w:cs="新細明體"/>
      <w:b/>
      <w:bCs/>
      <w:kern w:val="0"/>
      <w:sz w:val="36"/>
      <w:szCs w:val="36"/>
    </w:rPr>
  </w:style>
  <w:style w:type="paragraph" w:styleId="3">
    <w:name w:val="heading 3"/>
    <w:basedOn w:val="a0"/>
    <w:next w:val="a0"/>
    <w:link w:val="30"/>
    <w:uiPriority w:val="9"/>
    <w:unhideWhenUsed/>
    <w:qFormat/>
    <w:rsid w:val="00D26799"/>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0"/>
    <w:next w:val="a0"/>
    <w:link w:val="40"/>
    <w:uiPriority w:val="9"/>
    <w:unhideWhenUsed/>
    <w:qFormat/>
    <w:rsid w:val="003743F3"/>
    <w:pPr>
      <w:keepNext/>
      <w:spacing w:line="720" w:lineRule="auto"/>
      <w:outlineLvl w:val="3"/>
    </w:pPr>
    <w:rPr>
      <w:rFonts w:asciiTheme="majorHAnsi" w:eastAsiaTheme="majorEastAsia" w:hAnsiTheme="majorHAnsi" w:cstheme="majorBidi"/>
      <w:sz w:val="36"/>
      <w:szCs w:val="36"/>
    </w:rPr>
  </w:style>
  <w:style w:type="paragraph" w:styleId="5">
    <w:name w:val="heading 5"/>
    <w:basedOn w:val="a0"/>
    <w:next w:val="a0"/>
    <w:link w:val="50"/>
    <w:uiPriority w:val="9"/>
    <w:unhideWhenUsed/>
    <w:qFormat/>
    <w:rsid w:val="003743F3"/>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0"/>
    <w:next w:val="a0"/>
    <w:link w:val="60"/>
    <w:uiPriority w:val="9"/>
    <w:unhideWhenUsed/>
    <w:qFormat/>
    <w:rsid w:val="003743F3"/>
    <w:pPr>
      <w:keepNext/>
      <w:spacing w:line="720" w:lineRule="auto"/>
      <w:ind w:leftChars="200" w:left="200"/>
      <w:outlineLvl w:val="5"/>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D90BE0"/>
    <w:pPr>
      <w:ind w:leftChars="200" w:left="480"/>
    </w:pPr>
  </w:style>
  <w:style w:type="table" w:styleId="a5">
    <w:name w:val="Table Grid"/>
    <w:basedOn w:val="a2"/>
    <w:uiPriority w:val="59"/>
    <w:rsid w:val="009E4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1"/>
    <w:link w:val="1"/>
    <w:uiPriority w:val="9"/>
    <w:rsid w:val="00DB65D0"/>
    <w:rPr>
      <w:rFonts w:ascii="新細明體" w:eastAsia="新細明體" w:hAnsi="新細明體" w:cs="新細明體"/>
      <w:b/>
      <w:bCs/>
      <w:kern w:val="36"/>
      <w:sz w:val="48"/>
      <w:szCs w:val="48"/>
    </w:rPr>
  </w:style>
  <w:style w:type="character" w:customStyle="1" w:styleId="20">
    <w:name w:val="標題 2 字元"/>
    <w:basedOn w:val="a1"/>
    <w:link w:val="2"/>
    <w:uiPriority w:val="9"/>
    <w:rsid w:val="00DB65D0"/>
    <w:rPr>
      <w:rFonts w:ascii="新細明體" w:eastAsia="新細明體" w:hAnsi="新細明體" w:cs="新細明體"/>
      <w:b/>
      <w:bCs/>
      <w:kern w:val="0"/>
      <w:sz w:val="36"/>
      <w:szCs w:val="36"/>
    </w:rPr>
  </w:style>
  <w:style w:type="paragraph" w:styleId="Web">
    <w:name w:val="Normal (Web)"/>
    <w:basedOn w:val="a0"/>
    <w:uiPriority w:val="99"/>
    <w:semiHidden/>
    <w:unhideWhenUsed/>
    <w:rsid w:val="00DB65D0"/>
    <w:pPr>
      <w:widowControl/>
      <w:spacing w:before="100" w:beforeAutospacing="1" w:after="100" w:afterAutospacing="1"/>
    </w:pPr>
    <w:rPr>
      <w:rFonts w:ascii="新細明體" w:hAnsi="新細明體" w:cs="新細明體"/>
      <w:kern w:val="0"/>
      <w:szCs w:val="24"/>
    </w:rPr>
  </w:style>
  <w:style w:type="character" w:styleId="a6">
    <w:name w:val="Hyperlink"/>
    <w:basedOn w:val="a1"/>
    <w:uiPriority w:val="99"/>
    <w:unhideWhenUsed/>
    <w:rsid w:val="00DB65D0"/>
    <w:rPr>
      <w:color w:val="0000FF"/>
      <w:u w:val="single"/>
    </w:rPr>
  </w:style>
  <w:style w:type="character" w:customStyle="1" w:styleId="mw-headline">
    <w:name w:val="mw-headline"/>
    <w:basedOn w:val="a1"/>
    <w:rsid w:val="00DB65D0"/>
  </w:style>
  <w:style w:type="paragraph" w:styleId="a7">
    <w:name w:val="Balloon Text"/>
    <w:basedOn w:val="a0"/>
    <w:link w:val="a8"/>
    <w:uiPriority w:val="99"/>
    <w:semiHidden/>
    <w:unhideWhenUsed/>
    <w:rsid w:val="00D506A3"/>
    <w:rPr>
      <w:rFonts w:ascii="Cambria" w:hAnsi="Cambria"/>
      <w:sz w:val="18"/>
      <w:szCs w:val="18"/>
    </w:rPr>
  </w:style>
  <w:style w:type="character" w:customStyle="1" w:styleId="a8">
    <w:name w:val="註解方塊文字 字元"/>
    <w:basedOn w:val="a1"/>
    <w:link w:val="a7"/>
    <w:uiPriority w:val="99"/>
    <w:semiHidden/>
    <w:rsid w:val="00D506A3"/>
    <w:rPr>
      <w:rFonts w:ascii="Cambria" w:eastAsia="新細明體" w:hAnsi="Cambria" w:cs="Times New Roman"/>
      <w:sz w:val="18"/>
      <w:szCs w:val="18"/>
    </w:rPr>
  </w:style>
  <w:style w:type="character" w:styleId="a9">
    <w:name w:val="Strong"/>
    <w:basedOn w:val="a1"/>
    <w:uiPriority w:val="22"/>
    <w:qFormat/>
    <w:rsid w:val="00F343D7"/>
    <w:rPr>
      <w:b/>
      <w:bCs/>
    </w:rPr>
  </w:style>
  <w:style w:type="character" w:customStyle="1" w:styleId="30">
    <w:name w:val="標題 3 字元"/>
    <w:basedOn w:val="a1"/>
    <w:link w:val="3"/>
    <w:uiPriority w:val="9"/>
    <w:rsid w:val="00D26799"/>
    <w:rPr>
      <w:rFonts w:asciiTheme="majorHAnsi" w:eastAsiaTheme="majorEastAsia" w:hAnsiTheme="majorHAnsi" w:cstheme="majorBidi"/>
      <w:b/>
      <w:bCs/>
      <w:kern w:val="2"/>
      <w:sz w:val="36"/>
      <w:szCs w:val="36"/>
    </w:rPr>
  </w:style>
  <w:style w:type="character" w:styleId="HTML">
    <w:name w:val="HTML Typewriter"/>
    <w:basedOn w:val="a1"/>
    <w:uiPriority w:val="99"/>
    <w:semiHidden/>
    <w:unhideWhenUsed/>
    <w:rsid w:val="00705F96"/>
    <w:rPr>
      <w:rFonts w:ascii="細明體" w:eastAsia="細明體" w:hAnsi="細明體" w:cs="細明體"/>
      <w:sz w:val="24"/>
      <w:szCs w:val="24"/>
    </w:rPr>
  </w:style>
  <w:style w:type="paragraph" w:styleId="aa">
    <w:name w:val="header"/>
    <w:basedOn w:val="a0"/>
    <w:link w:val="ab"/>
    <w:uiPriority w:val="99"/>
    <w:unhideWhenUsed/>
    <w:rsid w:val="00FC6952"/>
    <w:pPr>
      <w:tabs>
        <w:tab w:val="center" w:pos="4153"/>
        <w:tab w:val="right" w:pos="8306"/>
      </w:tabs>
      <w:snapToGrid w:val="0"/>
    </w:pPr>
    <w:rPr>
      <w:sz w:val="20"/>
      <w:szCs w:val="20"/>
    </w:rPr>
  </w:style>
  <w:style w:type="character" w:customStyle="1" w:styleId="ab">
    <w:name w:val="頁首 字元"/>
    <w:basedOn w:val="a1"/>
    <w:link w:val="aa"/>
    <w:uiPriority w:val="99"/>
    <w:rsid w:val="00FC6952"/>
    <w:rPr>
      <w:kern w:val="2"/>
    </w:rPr>
  </w:style>
  <w:style w:type="paragraph" w:styleId="ac">
    <w:name w:val="footer"/>
    <w:basedOn w:val="a0"/>
    <w:link w:val="ad"/>
    <w:uiPriority w:val="99"/>
    <w:unhideWhenUsed/>
    <w:rsid w:val="00FC6952"/>
    <w:pPr>
      <w:tabs>
        <w:tab w:val="center" w:pos="4153"/>
        <w:tab w:val="right" w:pos="8306"/>
      </w:tabs>
      <w:snapToGrid w:val="0"/>
    </w:pPr>
    <w:rPr>
      <w:sz w:val="20"/>
      <w:szCs w:val="20"/>
    </w:rPr>
  </w:style>
  <w:style w:type="character" w:customStyle="1" w:styleId="ad">
    <w:name w:val="頁尾 字元"/>
    <w:basedOn w:val="a1"/>
    <w:link w:val="ac"/>
    <w:uiPriority w:val="99"/>
    <w:rsid w:val="00FC6952"/>
    <w:rPr>
      <w:kern w:val="2"/>
    </w:rPr>
  </w:style>
  <w:style w:type="character" w:styleId="HTML0">
    <w:name w:val="HTML Code"/>
    <w:basedOn w:val="a1"/>
    <w:uiPriority w:val="99"/>
    <w:semiHidden/>
    <w:unhideWhenUsed/>
    <w:rsid w:val="00D14948"/>
    <w:rPr>
      <w:rFonts w:ascii="細明體" w:eastAsia="細明體" w:hAnsi="細明體" w:cs="細明體"/>
      <w:sz w:val="24"/>
      <w:szCs w:val="24"/>
    </w:rPr>
  </w:style>
  <w:style w:type="paragraph" w:styleId="HTML1">
    <w:name w:val="HTML Preformatted"/>
    <w:basedOn w:val="a0"/>
    <w:link w:val="HTML2"/>
    <w:uiPriority w:val="99"/>
    <w:semiHidden/>
    <w:unhideWhenUsed/>
    <w:rsid w:val="000B3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2">
    <w:name w:val="HTML 預設格式 字元"/>
    <w:basedOn w:val="a1"/>
    <w:link w:val="HTML1"/>
    <w:uiPriority w:val="99"/>
    <w:semiHidden/>
    <w:rsid w:val="000B30F2"/>
    <w:rPr>
      <w:rFonts w:ascii="細明體" w:eastAsia="細明體" w:hAnsi="細明體" w:cs="細明體"/>
      <w:sz w:val="24"/>
      <w:szCs w:val="24"/>
    </w:rPr>
  </w:style>
  <w:style w:type="paragraph" w:styleId="ae">
    <w:name w:val="No Spacing"/>
    <w:uiPriority w:val="1"/>
    <w:qFormat/>
    <w:rsid w:val="003743F3"/>
    <w:pPr>
      <w:widowControl w:val="0"/>
    </w:pPr>
    <w:rPr>
      <w:kern w:val="2"/>
      <w:sz w:val="24"/>
      <w:szCs w:val="22"/>
    </w:rPr>
  </w:style>
  <w:style w:type="character" w:customStyle="1" w:styleId="40">
    <w:name w:val="標題 4 字元"/>
    <w:basedOn w:val="a1"/>
    <w:link w:val="4"/>
    <w:uiPriority w:val="9"/>
    <w:rsid w:val="003743F3"/>
    <w:rPr>
      <w:rFonts w:asciiTheme="majorHAnsi" w:eastAsiaTheme="majorEastAsia" w:hAnsiTheme="majorHAnsi" w:cstheme="majorBidi"/>
      <w:kern w:val="2"/>
      <w:sz w:val="36"/>
      <w:szCs w:val="36"/>
    </w:rPr>
  </w:style>
  <w:style w:type="character" w:customStyle="1" w:styleId="50">
    <w:name w:val="標題 5 字元"/>
    <w:basedOn w:val="a1"/>
    <w:link w:val="5"/>
    <w:uiPriority w:val="9"/>
    <w:rsid w:val="003743F3"/>
    <w:rPr>
      <w:rFonts w:asciiTheme="majorHAnsi" w:eastAsiaTheme="majorEastAsia" w:hAnsiTheme="majorHAnsi" w:cstheme="majorBidi"/>
      <w:b/>
      <w:bCs/>
      <w:kern w:val="2"/>
      <w:sz w:val="36"/>
      <w:szCs w:val="36"/>
    </w:rPr>
  </w:style>
  <w:style w:type="character" w:customStyle="1" w:styleId="60">
    <w:name w:val="標題 6 字元"/>
    <w:basedOn w:val="a1"/>
    <w:link w:val="6"/>
    <w:uiPriority w:val="9"/>
    <w:rsid w:val="003743F3"/>
    <w:rPr>
      <w:rFonts w:asciiTheme="majorHAnsi" w:eastAsiaTheme="majorEastAsia" w:hAnsiTheme="majorHAnsi" w:cstheme="majorBidi"/>
      <w:kern w:val="2"/>
      <w:sz w:val="36"/>
      <w:szCs w:val="36"/>
    </w:rPr>
  </w:style>
  <w:style w:type="character" w:styleId="af">
    <w:name w:val="Intense Emphasis"/>
    <w:basedOn w:val="a1"/>
    <w:uiPriority w:val="21"/>
    <w:qFormat/>
    <w:rsid w:val="0049244A"/>
    <w:rPr>
      <w:b/>
      <w:bCs/>
      <w:i/>
      <w:iCs/>
      <w:color w:val="4F81BD" w:themeColor="accent1"/>
    </w:rPr>
  </w:style>
  <w:style w:type="table" w:styleId="-4">
    <w:name w:val="Light Shading Accent 4"/>
    <w:basedOn w:val="a2"/>
    <w:uiPriority w:val="60"/>
    <w:rsid w:val="00112D28"/>
    <w:rPr>
      <w:rFonts w:asciiTheme="minorHAnsi" w:eastAsiaTheme="minorEastAsia" w:hAnsiTheme="minorHAnsi" w:cstheme="minorBidi"/>
      <w:color w:val="5F497A" w:themeColor="accent4" w:themeShade="BF"/>
      <w:kern w:val="2"/>
      <w:sz w:val="24"/>
      <w:szCs w:val="22"/>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List Accent 5"/>
    <w:basedOn w:val="a2"/>
    <w:uiPriority w:val="61"/>
    <w:rsid w:val="00112D28"/>
    <w:rPr>
      <w:rFonts w:asciiTheme="minorHAnsi" w:eastAsiaTheme="minorEastAsia" w:hAnsiTheme="minorHAnsi" w:cstheme="minorBidi"/>
      <w:kern w:val="2"/>
      <w:sz w:val="24"/>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
    <w:name w:val="List Bullet"/>
    <w:basedOn w:val="a0"/>
    <w:uiPriority w:val="99"/>
    <w:unhideWhenUsed/>
    <w:rsid w:val="00112D28"/>
    <w:pPr>
      <w:numPr>
        <w:numId w:val="28"/>
      </w:numPr>
      <w:contextualSpacing/>
    </w:pPr>
  </w:style>
  <w:style w:type="paragraph" w:styleId="af0">
    <w:name w:val="Subtitle"/>
    <w:basedOn w:val="a0"/>
    <w:next w:val="a0"/>
    <w:link w:val="af1"/>
    <w:uiPriority w:val="11"/>
    <w:qFormat/>
    <w:rsid w:val="00112D28"/>
    <w:pPr>
      <w:spacing w:after="60"/>
      <w:jc w:val="center"/>
      <w:outlineLvl w:val="1"/>
    </w:pPr>
    <w:rPr>
      <w:rFonts w:asciiTheme="majorHAnsi" w:hAnsiTheme="majorHAnsi" w:cstheme="majorBidi"/>
      <w:i/>
      <w:iCs/>
      <w:szCs w:val="24"/>
    </w:rPr>
  </w:style>
  <w:style w:type="character" w:customStyle="1" w:styleId="af1">
    <w:name w:val="副標題 字元"/>
    <w:basedOn w:val="a1"/>
    <w:link w:val="af0"/>
    <w:uiPriority w:val="11"/>
    <w:rsid w:val="00112D28"/>
    <w:rPr>
      <w:rFonts w:asciiTheme="majorHAnsi" w:hAnsiTheme="majorHAnsi" w:cstheme="majorBidi"/>
      <w:i/>
      <w:iCs/>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315355">
      <w:bodyDiv w:val="1"/>
      <w:marLeft w:val="0"/>
      <w:marRight w:val="0"/>
      <w:marTop w:val="0"/>
      <w:marBottom w:val="0"/>
      <w:divBdr>
        <w:top w:val="none" w:sz="0" w:space="0" w:color="auto"/>
        <w:left w:val="none" w:sz="0" w:space="0" w:color="auto"/>
        <w:bottom w:val="none" w:sz="0" w:space="0" w:color="auto"/>
        <w:right w:val="none" w:sz="0" w:space="0" w:color="auto"/>
      </w:divBdr>
    </w:div>
    <w:div w:id="282423555">
      <w:bodyDiv w:val="1"/>
      <w:marLeft w:val="0"/>
      <w:marRight w:val="0"/>
      <w:marTop w:val="0"/>
      <w:marBottom w:val="0"/>
      <w:divBdr>
        <w:top w:val="none" w:sz="0" w:space="0" w:color="auto"/>
        <w:left w:val="none" w:sz="0" w:space="0" w:color="auto"/>
        <w:bottom w:val="none" w:sz="0" w:space="0" w:color="auto"/>
        <w:right w:val="none" w:sz="0" w:space="0" w:color="auto"/>
      </w:divBdr>
    </w:div>
    <w:div w:id="350644116">
      <w:bodyDiv w:val="1"/>
      <w:marLeft w:val="0"/>
      <w:marRight w:val="0"/>
      <w:marTop w:val="0"/>
      <w:marBottom w:val="0"/>
      <w:divBdr>
        <w:top w:val="none" w:sz="0" w:space="0" w:color="auto"/>
        <w:left w:val="none" w:sz="0" w:space="0" w:color="auto"/>
        <w:bottom w:val="none" w:sz="0" w:space="0" w:color="auto"/>
        <w:right w:val="none" w:sz="0" w:space="0" w:color="auto"/>
      </w:divBdr>
      <w:divsChild>
        <w:div w:id="1028406217">
          <w:marLeft w:val="0"/>
          <w:marRight w:val="0"/>
          <w:marTop w:val="0"/>
          <w:marBottom w:val="0"/>
          <w:divBdr>
            <w:top w:val="none" w:sz="0" w:space="0" w:color="auto"/>
            <w:left w:val="none" w:sz="0" w:space="0" w:color="auto"/>
            <w:bottom w:val="none" w:sz="0" w:space="0" w:color="auto"/>
            <w:right w:val="none" w:sz="0" w:space="0" w:color="auto"/>
          </w:divBdr>
          <w:divsChild>
            <w:div w:id="167294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52702">
      <w:bodyDiv w:val="1"/>
      <w:marLeft w:val="0"/>
      <w:marRight w:val="0"/>
      <w:marTop w:val="0"/>
      <w:marBottom w:val="0"/>
      <w:divBdr>
        <w:top w:val="none" w:sz="0" w:space="0" w:color="auto"/>
        <w:left w:val="none" w:sz="0" w:space="0" w:color="auto"/>
        <w:bottom w:val="none" w:sz="0" w:space="0" w:color="auto"/>
        <w:right w:val="none" w:sz="0" w:space="0" w:color="auto"/>
      </w:divBdr>
    </w:div>
    <w:div w:id="1029264047">
      <w:bodyDiv w:val="1"/>
      <w:marLeft w:val="0"/>
      <w:marRight w:val="0"/>
      <w:marTop w:val="0"/>
      <w:marBottom w:val="0"/>
      <w:divBdr>
        <w:top w:val="none" w:sz="0" w:space="0" w:color="auto"/>
        <w:left w:val="none" w:sz="0" w:space="0" w:color="auto"/>
        <w:bottom w:val="none" w:sz="0" w:space="0" w:color="auto"/>
        <w:right w:val="none" w:sz="0" w:space="0" w:color="auto"/>
      </w:divBdr>
      <w:divsChild>
        <w:div w:id="789781069">
          <w:marLeft w:val="432"/>
          <w:marRight w:val="0"/>
          <w:marTop w:val="125"/>
          <w:marBottom w:val="0"/>
          <w:divBdr>
            <w:top w:val="none" w:sz="0" w:space="0" w:color="auto"/>
            <w:left w:val="none" w:sz="0" w:space="0" w:color="auto"/>
            <w:bottom w:val="none" w:sz="0" w:space="0" w:color="auto"/>
            <w:right w:val="none" w:sz="0" w:space="0" w:color="auto"/>
          </w:divBdr>
        </w:div>
        <w:div w:id="1495334993">
          <w:marLeft w:val="432"/>
          <w:marRight w:val="0"/>
          <w:marTop w:val="125"/>
          <w:marBottom w:val="0"/>
          <w:divBdr>
            <w:top w:val="none" w:sz="0" w:space="0" w:color="auto"/>
            <w:left w:val="none" w:sz="0" w:space="0" w:color="auto"/>
            <w:bottom w:val="none" w:sz="0" w:space="0" w:color="auto"/>
            <w:right w:val="none" w:sz="0" w:space="0" w:color="auto"/>
          </w:divBdr>
        </w:div>
        <w:div w:id="1044987838">
          <w:marLeft w:val="432"/>
          <w:marRight w:val="0"/>
          <w:marTop w:val="125"/>
          <w:marBottom w:val="0"/>
          <w:divBdr>
            <w:top w:val="none" w:sz="0" w:space="0" w:color="auto"/>
            <w:left w:val="none" w:sz="0" w:space="0" w:color="auto"/>
            <w:bottom w:val="none" w:sz="0" w:space="0" w:color="auto"/>
            <w:right w:val="none" w:sz="0" w:space="0" w:color="auto"/>
          </w:divBdr>
        </w:div>
        <w:div w:id="1702395684">
          <w:marLeft w:val="432"/>
          <w:marRight w:val="0"/>
          <w:marTop w:val="125"/>
          <w:marBottom w:val="0"/>
          <w:divBdr>
            <w:top w:val="none" w:sz="0" w:space="0" w:color="auto"/>
            <w:left w:val="none" w:sz="0" w:space="0" w:color="auto"/>
            <w:bottom w:val="none" w:sz="0" w:space="0" w:color="auto"/>
            <w:right w:val="none" w:sz="0" w:space="0" w:color="auto"/>
          </w:divBdr>
        </w:div>
      </w:divsChild>
    </w:div>
    <w:div w:id="1349526535">
      <w:bodyDiv w:val="1"/>
      <w:marLeft w:val="0"/>
      <w:marRight w:val="0"/>
      <w:marTop w:val="0"/>
      <w:marBottom w:val="0"/>
      <w:divBdr>
        <w:top w:val="none" w:sz="0" w:space="0" w:color="auto"/>
        <w:left w:val="none" w:sz="0" w:space="0" w:color="auto"/>
        <w:bottom w:val="none" w:sz="0" w:space="0" w:color="auto"/>
        <w:right w:val="none" w:sz="0" w:space="0" w:color="auto"/>
      </w:divBdr>
      <w:divsChild>
        <w:div w:id="1717588206">
          <w:marLeft w:val="0"/>
          <w:marRight w:val="0"/>
          <w:marTop w:val="0"/>
          <w:marBottom w:val="0"/>
          <w:divBdr>
            <w:top w:val="none" w:sz="0" w:space="0" w:color="auto"/>
            <w:left w:val="none" w:sz="0" w:space="0" w:color="auto"/>
            <w:bottom w:val="none" w:sz="0" w:space="0" w:color="auto"/>
            <w:right w:val="none" w:sz="0" w:space="0" w:color="auto"/>
          </w:divBdr>
          <w:divsChild>
            <w:div w:id="1486630820">
              <w:marLeft w:val="0"/>
              <w:marRight w:val="0"/>
              <w:marTop w:val="0"/>
              <w:marBottom w:val="0"/>
              <w:divBdr>
                <w:top w:val="none" w:sz="0" w:space="0" w:color="auto"/>
                <w:left w:val="none" w:sz="0" w:space="0" w:color="auto"/>
                <w:bottom w:val="none" w:sz="0" w:space="0" w:color="auto"/>
                <w:right w:val="none" w:sz="0" w:space="0" w:color="auto"/>
              </w:divBdr>
            </w:div>
            <w:div w:id="961037132">
              <w:marLeft w:val="0"/>
              <w:marRight w:val="0"/>
              <w:marTop w:val="0"/>
              <w:marBottom w:val="0"/>
              <w:divBdr>
                <w:top w:val="none" w:sz="0" w:space="0" w:color="auto"/>
                <w:left w:val="none" w:sz="0" w:space="0" w:color="auto"/>
                <w:bottom w:val="none" w:sz="0" w:space="0" w:color="auto"/>
                <w:right w:val="none" w:sz="0" w:space="0" w:color="auto"/>
              </w:divBdr>
            </w:div>
            <w:div w:id="1737119793">
              <w:marLeft w:val="0"/>
              <w:marRight w:val="0"/>
              <w:marTop w:val="0"/>
              <w:marBottom w:val="0"/>
              <w:divBdr>
                <w:top w:val="none" w:sz="0" w:space="0" w:color="auto"/>
                <w:left w:val="none" w:sz="0" w:space="0" w:color="auto"/>
                <w:bottom w:val="none" w:sz="0" w:space="0" w:color="auto"/>
                <w:right w:val="none" w:sz="0" w:space="0" w:color="auto"/>
              </w:divBdr>
            </w:div>
            <w:div w:id="18648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431666">
      <w:bodyDiv w:val="1"/>
      <w:marLeft w:val="0"/>
      <w:marRight w:val="0"/>
      <w:marTop w:val="0"/>
      <w:marBottom w:val="0"/>
      <w:divBdr>
        <w:top w:val="none" w:sz="0" w:space="0" w:color="auto"/>
        <w:left w:val="none" w:sz="0" w:space="0" w:color="auto"/>
        <w:bottom w:val="none" w:sz="0" w:space="0" w:color="auto"/>
        <w:right w:val="none" w:sz="0" w:space="0" w:color="auto"/>
      </w:divBdr>
    </w:div>
    <w:div w:id="1712993311">
      <w:bodyDiv w:val="1"/>
      <w:marLeft w:val="0"/>
      <w:marRight w:val="0"/>
      <w:marTop w:val="0"/>
      <w:marBottom w:val="0"/>
      <w:divBdr>
        <w:top w:val="none" w:sz="0" w:space="0" w:color="auto"/>
        <w:left w:val="none" w:sz="0" w:space="0" w:color="auto"/>
        <w:bottom w:val="none" w:sz="0" w:space="0" w:color="auto"/>
        <w:right w:val="none" w:sz="0" w:space="0" w:color="auto"/>
      </w:divBdr>
    </w:div>
    <w:div w:id="1787770577">
      <w:bodyDiv w:val="1"/>
      <w:marLeft w:val="0"/>
      <w:marRight w:val="0"/>
      <w:marTop w:val="0"/>
      <w:marBottom w:val="0"/>
      <w:divBdr>
        <w:top w:val="none" w:sz="0" w:space="0" w:color="auto"/>
        <w:left w:val="none" w:sz="0" w:space="0" w:color="auto"/>
        <w:bottom w:val="none" w:sz="0" w:space="0" w:color="auto"/>
        <w:right w:val="none" w:sz="0" w:space="0" w:color="auto"/>
      </w:divBdr>
    </w:div>
    <w:div w:id="1806897629">
      <w:bodyDiv w:val="1"/>
      <w:marLeft w:val="0"/>
      <w:marRight w:val="0"/>
      <w:marTop w:val="0"/>
      <w:marBottom w:val="0"/>
      <w:divBdr>
        <w:top w:val="none" w:sz="0" w:space="0" w:color="auto"/>
        <w:left w:val="none" w:sz="0" w:space="0" w:color="auto"/>
        <w:bottom w:val="none" w:sz="0" w:space="0" w:color="auto"/>
        <w:right w:val="none" w:sz="0" w:space="0" w:color="auto"/>
      </w:divBdr>
    </w:div>
    <w:div w:id="1833443765">
      <w:bodyDiv w:val="1"/>
      <w:marLeft w:val="0"/>
      <w:marRight w:val="0"/>
      <w:marTop w:val="0"/>
      <w:marBottom w:val="0"/>
      <w:divBdr>
        <w:top w:val="none" w:sz="0" w:space="0" w:color="auto"/>
        <w:left w:val="none" w:sz="0" w:space="0" w:color="auto"/>
        <w:bottom w:val="none" w:sz="0" w:space="0" w:color="auto"/>
        <w:right w:val="none" w:sz="0" w:space="0" w:color="auto"/>
      </w:divBdr>
      <w:divsChild>
        <w:div w:id="1446922905">
          <w:marLeft w:val="0"/>
          <w:marRight w:val="0"/>
          <w:marTop w:val="0"/>
          <w:marBottom w:val="0"/>
          <w:divBdr>
            <w:top w:val="none" w:sz="0" w:space="0" w:color="auto"/>
            <w:left w:val="none" w:sz="0" w:space="0" w:color="auto"/>
            <w:bottom w:val="none" w:sz="0" w:space="0" w:color="auto"/>
            <w:right w:val="none" w:sz="0" w:space="0" w:color="auto"/>
          </w:divBdr>
          <w:divsChild>
            <w:div w:id="1724675757">
              <w:marLeft w:val="0"/>
              <w:marRight w:val="0"/>
              <w:marTop w:val="0"/>
              <w:marBottom w:val="0"/>
              <w:divBdr>
                <w:top w:val="none" w:sz="0" w:space="0" w:color="auto"/>
                <w:left w:val="none" w:sz="0" w:space="0" w:color="auto"/>
                <w:bottom w:val="none" w:sz="0" w:space="0" w:color="auto"/>
                <w:right w:val="none" w:sz="0" w:space="0" w:color="auto"/>
              </w:divBdr>
            </w:div>
            <w:div w:id="18219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4764">
      <w:bodyDiv w:val="1"/>
      <w:marLeft w:val="0"/>
      <w:marRight w:val="0"/>
      <w:marTop w:val="0"/>
      <w:marBottom w:val="0"/>
      <w:divBdr>
        <w:top w:val="none" w:sz="0" w:space="0" w:color="auto"/>
        <w:left w:val="none" w:sz="0" w:space="0" w:color="auto"/>
        <w:bottom w:val="none" w:sz="0" w:space="0" w:color="auto"/>
        <w:right w:val="none" w:sz="0" w:space="0" w:color="auto"/>
      </w:divBdr>
      <w:divsChild>
        <w:div w:id="972828353">
          <w:marLeft w:val="432"/>
          <w:marRight w:val="0"/>
          <w:marTop w:val="125"/>
          <w:marBottom w:val="0"/>
          <w:divBdr>
            <w:top w:val="none" w:sz="0" w:space="0" w:color="auto"/>
            <w:left w:val="none" w:sz="0" w:space="0" w:color="auto"/>
            <w:bottom w:val="none" w:sz="0" w:space="0" w:color="auto"/>
            <w:right w:val="none" w:sz="0" w:space="0" w:color="auto"/>
          </w:divBdr>
        </w:div>
        <w:div w:id="551162055">
          <w:marLeft w:val="432"/>
          <w:marRight w:val="0"/>
          <w:marTop w:val="125"/>
          <w:marBottom w:val="0"/>
          <w:divBdr>
            <w:top w:val="none" w:sz="0" w:space="0" w:color="auto"/>
            <w:left w:val="none" w:sz="0" w:space="0" w:color="auto"/>
            <w:bottom w:val="none" w:sz="0" w:space="0" w:color="auto"/>
            <w:right w:val="none" w:sz="0" w:space="0" w:color="auto"/>
          </w:divBdr>
        </w:div>
        <w:div w:id="1592085579">
          <w:marLeft w:val="432"/>
          <w:marRight w:val="0"/>
          <w:marTop w:val="125"/>
          <w:marBottom w:val="0"/>
          <w:divBdr>
            <w:top w:val="none" w:sz="0" w:space="0" w:color="auto"/>
            <w:left w:val="none" w:sz="0" w:space="0" w:color="auto"/>
            <w:bottom w:val="none" w:sz="0" w:space="0" w:color="auto"/>
            <w:right w:val="none" w:sz="0" w:space="0" w:color="auto"/>
          </w:divBdr>
        </w:div>
        <w:div w:id="204105598">
          <w:marLeft w:val="432"/>
          <w:marRight w:val="0"/>
          <w:marTop w:val="125"/>
          <w:marBottom w:val="0"/>
          <w:divBdr>
            <w:top w:val="none" w:sz="0" w:space="0" w:color="auto"/>
            <w:left w:val="none" w:sz="0" w:space="0" w:color="auto"/>
            <w:bottom w:val="none" w:sz="0" w:space="0" w:color="auto"/>
            <w:right w:val="none" w:sz="0" w:space="0" w:color="auto"/>
          </w:divBdr>
        </w:div>
      </w:divsChild>
    </w:div>
    <w:div w:id="198627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ariadb.com/" TargetMode="External"/><Relationship Id="rId18" Type="http://schemas.openxmlformats.org/officeDocument/2006/relationships/hyperlink" Target="https://www.sqlite.org/index.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mariadb.org/" TargetMode="External"/><Relationship Id="rId17" Type="http://schemas.openxmlformats.org/officeDocument/2006/relationships/hyperlink" Target="http://db-engines.com/en/system/Firebird%3BMySQL%3BPostgreSQL" TargetMode="External"/><Relationship Id="rId2" Type="http://schemas.openxmlformats.org/officeDocument/2006/relationships/numbering" Target="numbering.xml"/><Relationship Id="rId16" Type="http://schemas.openxmlformats.org/officeDocument/2006/relationships/hyperlink" Target="http://www.firebirdsql.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ysql.com/" TargetMode="External"/><Relationship Id="rId5" Type="http://schemas.openxmlformats.org/officeDocument/2006/relationships/settings" Target="settings.xml"/><Relationship Id="rId15" Type="http://schemas.openxmlformats.org/officeDocument/2006/relationships/hyperlink" Target="https://sites.google.com/site/mammoth/" TargetMode="External"/><Relationship Id="rId10" Type="http://schemas.openxmlformats.org/officeDocument/2006/relationships/image" Target="media/image3.png"/><Relationship Id="rId19" Type="http://schemas.openxmlformats.org/officeDocument/2006/relationships/hyperlink" Target="https://www.mongodb.com"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www.postgresql.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F83C32-9247-4D2E-9426-51B96256F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2030</TotalTime>
  <Pages>12</Pages>
  <Words>1526</Words>
  <Characters>8701</Characters>
  <Application>Microsoft Office Word</Application>
  <DocSecurity>0</DocSecurity>
  <Lines>72</Lines>
  <Paragraphs>20</Paragraphs>
  <ScaleCrop>false</ScaleCrop>
  <Company/>
  <LinksUpToDate>false</LinksUpToDate>
  <CharactersWithSpaces>10207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gex-maiw</dc:creator>
  <cp:lastModifiedBy>Windows 使用者</cp:lastModifiedBy>
  <cp:revision>436</cp:revision>
  <cp:lastPrinted>2017-08-24T06:57:00Z</cp:lastPrinted>
  <dcterms:created xsi:type="dcterms:W3CDTF">2014-10-18T09:50:00Z</dcterms:created>
  <dcterms:modified xsi:type="dcterms:W3CDTF">2021-02-03T13:49:00Z</dcterms:modified>
</cp:coreProperties>
</file>