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5966" w14:textId="2B9C0FDE" w:rsidR="00BC74AD" w:rsidRDefault="0006612E" w:rsidP="008E239F">
      <w:pPr>
        <w:pStyle w:val="ac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>第22</w:t>
      </w:r>
      <w:r w:rsidR="008E0010" w:rsidRPr="008E239F">
        <w:rPr>
          <w:rFonts w:ascii="微軟正黑體" w:eastAsia="微軟正黑體" w:hAnsi="微軟正黑體" w:hint="eastAsia"/>
          <w:b/>
          <w:sz w:val="40"/>
          <w:szCs w:val="40"/>
        </w:rPr>
        <w:t xml:space="preserve">章 </w:t>
      </w:r>
      <w:r w:rsidR="0019674B" w:rsidRPr="008E239F">
        <w:rPr>
          <w:rFonts w:ascii="微軟正黑體" w:eastAsia="微軟正黑體" w:hAnsi="微軟正黑體" w:hint="eastAsia"/>
          <w:b/>
          <w:sz w:val="40"/>
          <w:szCs w:val="40"/>
        </w:rPr>
        <w:t xml:space="preserve">SAP </w:t>
      </w:r>
      <w:r>
        <w:rPr>
          <w:rFonts w:ascii="微軟正黑體" w:eastAsia="微軟正黑體" w:hAnsi="微軟正黑體" w:hint="eastAsia"/>
          <w:b/>
          <w:sz w:val="40"/>
          <w:szCs w:val="40"/>
        </w:rPr>
        <w:t>螢幕開發實例</w:t>
      </w:r>
    </w:p>
    <w:p w14:paraId="1D198640" w14:textId="343939D0" w:rsidR="00CC1A21" w:rsidRDefault="00CC1A21" w:rsidP="0000052C">
      <w:pPr>
        <w:pStyle w:val="ac"/>
        <w:ind w:firstLine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前面的章節談到ABAP程式，都是談報表的開發，的確，有過開發經驗的同學一定能理解，</w:t>
      </w:r>
      <w:r w:rsidR="0000052C">
        <w:rPr>
          <w:rFonts w:ascii="微軟正黑體" w:eastAsia="微軟正黑體" w:hAnsi="微軟正黑體" w:hint="eastAsia"/>
          <w:sz w:val="20"/>
          <w:szCs w:val="20"/>
        </w:rPr>
        <w:t>企業系統中</w:t>
      </w:r>
      <w:r>
        <w:rPr>
          <w:rFonts w:ascii="微軟正黑體" w:eastAsia="微軟正黑體" w:hAnsi="微軟正黑體" w:hint="eastAsia"/>
          <w:sz w:val="20"/>
          <w:szCs w:val="20"/>
        </w:rPr>
        <w:t>永遠</w:t>
      </w:r>
      <w:r w:rsidR="0000052C">
        <w:rPr>
          <w:rFonts w:ascii="微軟正黑體" w:eastAsia="微軟正黑體" w:hAnsi="微軟正黑體" w:hint="eastAsia"/>
          <w:sz w:val="20"/>
          <w:szCs w:val="20"/>
        </w:rPr>
        <w:t>都</w:t>
      </w:r>
      <w:r>
        <w:rPr>
          <w:rFonts w:ascii="微軟正黑體" w:eastAsia="微軟正黑體" w:hAnsi="微軟正黑體" w:hint="eastAsia"/>
          <w:sz w:val="20"/>
          <w:szCs w:val="20"/>
        </w:rPr>
        <w:t>有寫不完的報表。</w:t>
      </w:r>
      <w:r w:rsidR="0000052C">
        <w:rPr>
          <w:rFonts w:ascii="微軟正黑體" w:eastAsia="微軟正黑體" w:hAnsi="微軟正黑體" w:hint="eastAsia"/>
          <w:sz w:val="20"/>
          <w:szCs w:val="20"/>
        </w:rPr>
        <w:t>所以從報表切入也就理所當然。但是，ABAP只能寫報表? NO</w:t>
      </w:r>
      <w:r w:rsidR="0000052C">
        <w:rPr>
          <w:rFonts w:ascii="微軟正黑體" w:eastAsia="微軟正黑體" w:hAnsi="微軟正黑體"/>
          <w:sz w:val="20"/>
          <w:szCs w:val="20"/>
        </w:rPr>
        <w:t>~</w:t>
      </w:r>
      <w:r w:rsidR="0000052C">
        <w:rPr>
          <w:rFonts w:ascii="微軟正黑體" w:eastAsia="微軟正黑體" w:hAnsi="微軟正黑體" w:hint="eastAsia"/>
          <w:sz w:val="20"/>
          <w:szCs w:val="20"/>
        </w:rPr>
        <w:t>NO</w:t>
      </w:r>
      <w:r w:rsidR="0000052C">
        <w:rPr>
          <w:rFonts w:ascii="微軟正黑體" w:eastAsia="微軟正黑體" w:hAnsi="微軟正黑體"/>
          <w:sz w:val="20"/>
          <w:szCs w:val="20"/>
        </w:rPr>
        <w:t>~</w:t>
      </w:r>
      <w:r w:rsidR="0000052C">
        <w:rPr>
          <w:rFonts w:ascii="微軟正黑體" w:eastAsia="微軟正黑體" w:hAnsi="微軟正黑體" w:hint="eastAsia"/>
          <w:sz w:val="20"/>
          <w:szCs w:val="20"/>
        </w:rPr>
        <w:t>NO，當然不可能，接下來我們就來用一個實際的範例，由淺入深的介紹，如何開發可以輸入資料的表單程式。</w:t>
      </w:r>
    </w:p>
    <w:p w14:paraId="126BAC8B" w14:textId="78FD2D8E" w:rsidR="0000052C" w:rsidRDefault="0000052C" w:rsidP="0000052C">
      <w:pPr>
        <w:pStyle w:val="ac"/>
        <w:ind w:firstLine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請參考下列 BLOG 的說明</w:t>
      </w:r>
    </w:p>
    <w:p w14:paraId="18835C69" w14:textId="1F5161A9" w:rsidR="0000052C" w:rsidRDefault="0000052C" w:rsidP="0000052C">
      <w:pPr>
        <w:pStyle w:val="ac"/>
      </w:pPr>
      <w:hyperlink r:id="rId8" w:history="1">
        <w:r>
          <w:rPr>
            <w:rStyle w:val="aa"/>
          </w:rPr>
          <w:t>https://blog.csdn.net/Jay_1989/article/details/51611315</w:t>
        </w:r>
      </w:hyperlink>
    </w:p>
    <w:p w14:paraId="101C490B" w14:textId="5785806F" w:rsidR="0000052C" w:rsidRDefault="0000052C" w:rsidP="0000052C">
      <w:pPr>
        <w:pStyle w:val="ac"/>
      </w:pPr>
      <w:hyperlink r:id="rId9" w:history="1">
        <w:r>
          <w:rPr>
            <w:rStyle w:val="aa"/>
          </w:rPr>
          <w:t>https://blog.csdn.net/Jay_1989/article/details/51668873</w:t>
        </w:r>
      </w:hyperlink>
    </w:p>
    <w:p w14:paraId="379CF858" w14:textId="358A9B5A" w:rsidR="0000052C" w:rsidRDefault="0000052C" w:rsidP="0000052C">
      <w:pPr>
        <w:pStyle w:val="ac"/>
      </w:pPr>
      <w:hyperlink r:id="rId10" w:history="1">
        <w:r>
          <w:rPr>
            <w:rStyle w:val="aa"/>
          </w:rPr>
          <w:t>https://blog.csdn.net/Jay_1989/article/details/51681511</w:t>
        </w:r>
      </w:hyperlink>
    </w:p>
    <w:p w14:paraId="36825FC6" w14:textId="4EACD688" w:rsidR="0000052C" w:rsidRDefault="0000052C" w:rsidP="0000052C">
      <w:pPr>
        <w:pStyle w:val="ac"/>
        <w:numPr>
          <w:ilvl w:val="0"/>
          <w:numId w:val="15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先使用 </w:t>
      </w:r>
      <w:r>
        <w:rPr>
          <w:rFonts w:ascii="微軟正黑體" w:eastAsia="微軟正黑體" w:hAnsi="微軟正黑體"/>
          <w:sz w:val="20"/>
          <w:szCs w:val="20"/>
        </w:rPr>
        <w:t xml:space="preserve">SE38 </w:t>
      </w:r>
      <w:r>
        <w:rPr>
          <w:rFonts w:ascii="微軟正黑體" w:eastAsia="微軟正黑體" w:hAnsi="微軟正黑體" w:hint="eastAsia"/>
          <w:sz w:val="20"/>
          <w:szCs w:val="20"/>
        </w:rPr>
        <w:t>建立第一支程式，</w:t>
      </w:r>
      <w:r w:rsidR="000B74A5">
        <w:rPr>
          <w:rFonts w:ascii="微軟正黑體" w:eastAsia="微軟正黑體" w:hAnsi="微軟正黑體" w:hint="eastAsia"/>
          <w:sz w:val="20"/>
          <w:szCs w:val="20"/>
        </w:rPr>
        <w:t>對SAP而言，輸入的介面只是螢幕，主程式仍是report</w:t>
      </w:r>
    </w:p>
    <w:p w14:paraId="57AEFF77" w14:textId="32100C1A" w:rsidR="007156C8" w:rsidRDefault="007156C8" w:rsidP="007156C8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CAD058E" wp14:editId="441692DB">
            <wp:extent cx="3987800" cy="2402664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8468" cy="240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9BE6B" w14:textId="24F469CF" w:rsidR="007156C8" w:rsidRDefault="007156C8" w:rsidP="007156C8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>
        <w:rPr>
          <w:noProof/>
        </w:rPr>
        <w:drawing>
          <wp:inline distT="0" distB="0" distL="0" distR="0" wp14:anchorId="4F8BF234" wp14:editId="4C3DE5F4">
            <wp:extent cx="3978858" cy="1352550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18690" cy="136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6BF02" w14:textId="30BCE3ED" w:rsidR="000B74A5" w:rsidRDefault="000B74A5" w:rsidP="0000052C">
      <w:pPr>
        <w:pStyle w:val="ac"/>
        <w:numPr>
          <w:ilvl w:val="0"/>
          <w:numId w:val="15"/>
        </w:numPr>
        <w:rPr>
          <w:rFonts w:ascii="微軟正黑體" w:eastAsia="微軟正黑體" w:hAnsi="微軟正黑體"/>
          <w:sz w:val="20"/>
          <w:szCs w:val="20"/>
        </w:rPr>
      </w:pPr>
      <w:r w:rsidRPr="007156C8">
        <w:rPr>
          <w:rFonts w:ascii="微軟正黑體" w:eastAsia="微軟正黑體" w:hAnsi="微軟正黑體" w:hint="eastAsia"/>
          <w:sz w:val="20"/>
          <w:szCs w:val="20"/>
        </w:rPr>
        <w:t>再用 SE</w:t>
      </w:r>
      <w:r w:rsidR="007156C8" w:rsidRPr="007156C8">
        <w:rPr>
          <w:rFonts w:ascii="微軟正黑體" w:eastAsia="微軟正黑體" w:hAnsi="微軟正黑體"/>
          <w:sz w:val="20"/>
          <w:szCs w:val="20"/>
        </w:rPr>
        <w:t xml:space="preserve">51 </w:t>
      </w:r>
      <w:r w:rsidR="007156C8" w:rsidRPr="007156C8">
        <w:rPr>
          <w:rFonts w:ascii="微軟正黑體" w:eastAsia="微軟正黑體" w:hAnsi="微軟正黑體" w:hint="eastAsia"/>
          <w:sz w:val="20"/>
          <w:szCs w:val="20"/>
        </w:rPr>
        <w:t>設計畫面UX</w:t>
      </w:r>
      <w:r w:rsidR="007156C8">
        <w:rPr>
          <w:rFonts w:ascii="微軟正黑體" w:eastAsia="微軟正黑體" w:hAnsi="微軟正黑體" w:hint="eastAsia"/>
          <w:sz w:val="20"/>
          <w:szCs w:val="20"/>
        </w:rPr>
        <w:t>，存檔後再由 ZIT001_T01 呼叫使用，請注意(程式)及(畫面號碼) 輸入</w:t>
      </w:r>
    </w:p>
    <w:p w14:paraId="1B43A254" w14:textId="345CA38C" w:rsidR="007156C8" w:rsidRDefault="007156C8" w:rsidP="007156C8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60FB0B52" wp14:editId="4CD7C934">
            <wp:extent cx="3978275" cy="2314469"/>
            <wp:effectExtent l="0" t="0" r="317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8976" cy="234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B46BC" w14:textId="28AF9E62" w:rsidR="007156C8" w:rsidRDefault="007156C8" w:rsidP="007156C8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點選 [格式]，可以進入畫面編輯器</w:t>
      </w:r>
    </w:p>
    <w:p w14:paraId="354714DF" w14:textId="3F284A5E" w:rsidR="007156C8" w:rsidRDefault="007156C8" w:rsidP="007156C8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0F5BA472" wp14:editId="2BDC57FD">
            <wp:extent cx="5435600" cy="2544347"/>
            <wp:effectExtent l="0" t="0" r="0" b="889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42916" cy="254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9E09A" w14:textId="5631DED1" w:rsidR="007D7ACC" w:rsidRDefault="007D7ACC" w:rsidP="007D7ACC">
      <w:pPr>
        <w:pStyle w:val="ac"/>
        <w:numPr>
          <w:ilvl w:val="0"/>
          <w:numId w:val="16"/>
        </w:numPr>
        <w:rPr>
          <w:rFonts w:ascii="微軟正黑體" w:eastAsia="微軟正黑體" w:hAnsi="微軟正黑體" w:hint="eastAsia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可以用拖拉元件的方式設計畫面</w:t>
      </w:r>
    </w:p>
    <w:p w14:paraId="043A4808" w14:textId="523DDC7B" w:rsidR="007156C8" w:rsidRDefault="007156C8" w:rsidP="007156C8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70FE1125" wp14:editId="13C1445C">
            <wp:extent cx="4038600" cy="2300668"/>
            <wp:effectExtent l="0" t="0" r="0" b="444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41121" cy="230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02B62" w14:textId="5FBE4E92" w:rsidR="007D7ACC" w:rsidRDefault="007D7ACC" w:rsidP="007D7ACC">
      <w:pPr>
        <w:pStyle w:val="ac"/>
        <w:numPr>
          <w:ilvl w:val="0"/>
          <w:numId w:val="16"/>
        </w:numPr>
        <w:rPr>
          <w:rFonts w:ascii="微軟正黑體" w:eastAsia="微軟正黑體" w:hAnsi="微軟正黑體" w:hint="eastAsia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在元件上 DbClick 可以開啟屬性設定畫面</w:t>
      </w:r>
      <w:r w:rsidR="0084303E">
        <w:rPr>
          <w:rFonts w:ascii="微軟正黑體" w:eastAsia="微軟正黑體" w:hAnsi="微軟正黑體" w:hint="eastAsia"/>
          <w:sz w:val="20"/>
          <w:szCs w:val="20"/>
        </w:rPr>
        <w:t>，如果元件顯示粉紅色，表示設定有誤，請確實</w:t>
      </w:r>
      <w:r w:rsidR="005959E1">
        <w:rPr>
          <w:rFonts w:ascii="微軟正黑體" w:eastAsia="微軟正黑體" w:hAnsi="微軟正黑體" w:hint="eastAsia"/>
          <w:sz w:val="20"/>
          <w:szCs w:val="20"/>
        </w:rPr>
        <w:t>排除問題</w:t>
      </w:r>
      <w:r w:rsidR="0084303E">
        <w:rPr>
          <w:rFonts w:ascii="微軟正黑體" w:eastAsia="微軟正黑體" w:hAnsi="微軟正黑體" w:hint="eastAsia"/>
          <w:sz w:val="20"/>
          <w:szCs w:val="20"/>
        </w:rPr>
        <w:t>。</w:t>
      </w:r>
    </w:p>
    <w:p w14:paraId="0D8F1499" w14:textId="73EAC0EC" w:rsidR="007D7ACC" w:rsidRDefault="007D7ACC" w:rsidP="007156C8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81A2E63" wp14:editId="2750A67D">
            <wp:extent cx="6188710" cy="2553335"/>
            <wp:effectExtent l="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821B0" w14:textId="2B4FEF38" w:rsidR="0084303E" w:rsidRDefault="009A2698" w:rsidP="009A2698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以上面的 [結束] 按鈕為例，要新增下列設定</w:t>
      </w:r>
    </w:p>
    <w:p w14:paraId="423B4871" w14:textId="277B1A8F" w:rsidR="009A2698" w:rsidRDefault="009A2698" w:rsidP="009A2698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E6C205A" wp14:editId="63BE4AD5">
            <wp:extent cx="2819400" cy="2664114"/>
            <wp:effectExtent l="0" t="0" r="0" b="317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33225" cy="267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6A269" w14:textId="1EF15C34" w:rsidR="009A2698" w:rsidRDefault="009A2698" w:rsidP="00595D5E">
      <w:pPr>
        <w:pStyle w:val="ac"/>
        <w:numPr>
          <w:ilvl w:val="0"/>
          <w:numId w:val="16"/>
        </w:numPr>
        <w:rPr>
          <w:rFonts w:ascii="微軟正黑體" w:eastAsia="微軟正黑體" w:hAnsi="微軟正黑體" w:hint="eastAsia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再按 [</w:t>
      </w:r>
      <w:r w:rsidR="00595D5E">
        <w:rPr>
          <w:rFonts w:ascii="微軟正黑體" w:eastAsia="微軟正黑體" w:hAnsi="微軟正黑體" w:hint="eastAsia"/>
          <w:sz w:val="20"/>
          <w:szCs w:val="20"/>
        </w:rPr>
        <w:t>流程</w:t>
      </w:r>
      <w:r>
        <w:rPr>
          <w:rFonts w:ascii="微軟正黑體" w:eastAsia="微軟正黑體" w:hAnsi="微軟正黑體" w:hint="eastAsia"/>
          <w:sz w:val="20"/>
          <w:szCs w:val="20"/>
        </w:rPr>
        <w:t>邏輯]</w:t>
      </w:r>
      <w:r w:rsidR="00595D5E">
        <w:rPr>
          <w:rFonts w:ascii="微軟正黑體" w:eastAsia="微軟正黑體" w:hAnsi="微軟正黑體"/>
          <w:sz w:val="20"/>
          <w:szCs w:val="20"/>
        </w:rPr>
        <w:t xml:space="preserve"> </w:t>
      </w:r>
      <w:r w:rsidR="00595D5E">
        <w:rPr>
          <w:rFonts w:ascii="微軟正黑體" w:eastAsia="微軟正黑體" w:hAnsi="微軟正黑體" w:hint="eastAsia"/>
          <w:sz w:val="20"/>
          <w:szCs w:val="20"/>
        </w:rPr>
        <w:t>回螢幕設計畫面，輸入相關的流程程式</w:t>
      </w:r>
    </w:p>
    <w:p w14:paraId="24C1B2FD" w14:textId="0FAC46EC" w:rsidR="009A2698" w:rsidRDefault="009A2698" w:rsidP="009A2698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5097E9F" wp14:editId="6AD61FBA">
            <wp:extent cx="4602941" cy="2082800"/>
            <wp:effectExtent l="0" t="0" r="762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41891" cy="21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51FE1" w14:textId="35925BB8" w:rsidR="00595D5E" w:rsidRPr="00595D5E" w:rsidRDefault="00595D5E" w:rsidP="00595D5E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595D5E">
        <w:rPr>
          <w:rFonts w:ascii="微軟正黑體" w:eastAsia="微軟正黑體" w:hAnsi="微軟正黑體"/>
          <w:sz w:val="20"/>
          <w:szCs w:val="20"/>
        </w:rPr>
        <w:t>PROCESS BEFORE OUTPUT(</w:t>
      </w:r>
      <w:r w:rsidRPr="00595D5E">
        <w:rPr>
          <w:rFonts w:ascii="微軟正黑體" w:eastAsia="微軟正黑體" w:hAnsi="微軟正黑體"/>
          <w:b/>
          <w:color w:val="FF0000"/>
          <w:sz w:val="20"/>
          <w:szCs w:val="20"/>
        </w:rPr>
        <w:t>PBO</w:t>
      </w:r>
      <w:r>
        <w:rPr>
          <w:rFonts w:ascii="微軟正黑體" w:eastAsia="微軟正黑體" w:hAnsi="微軟正黑體"/>
          <w:sz w:val="20"/>
          <w:szCs w:val="20"/>
        </w:rPr>
        <w:t>)</w:t>
      </w:r>
      <w:r>
        <w:rPr>
          <w:rFonts w:ascii="微軟正黑體" w:eastAsia="微軟正黑體" w:hAnsi="微軟正黑體" w:hint="eastAsia"/>
          <w:sz w:val="20"/>
          <w:szCs w:val="20"/>
        </w:rPr>
        <w:t>：</w:t>
      </w:r>
      <w:r w:rsidRPr="00595D5E">
        <w:rPr>
          <w:rFonts w:ascii="微軟正黑體" w:eastAsia="微軟正黑體" w:hAnsi="微軟正黑體" w:hint="eastAsia"/>
          <w:sz w:val="20"/>
          <w:szCs w:val="20"/>
        </w:rPr>
        <w:t>螢幕顯示前的調用模組。</w:t>
      </w:r>
    </w:p>
    <w:p w14:paraId="07D4F998" w14:textId="3F50F026" w:rsidR="00595D5E" w:rsidRPr="00595D5E" w:rsidRDefault="00595D5E" w:rsidP="00595D5E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595D5E">
        <w:rPr>
          <w:rFonts w:ascii="微軟正黑體" w:eastAsia="微軟正黑體" w:hAnsi="微軟正黑體"/>
          <w:sz w:val="20"/>
          <w:szCs w:val="20"/>
        </w:rPr>
        <w:t>PROCESS ALTER INPUT(</w:t>
      </w:r>
      <w:r w:rsidRPr="00595D5E">
        <w:rPr>
          <w:rFonts w:ascii="微軟正黑體" w:eastAsia="微軟正黑體" w:hAnsi="微軟正黑體"/>
          <w:b/>
          <w:color w:val="FF0000"/>
          <w:sz w:val="20"/>
          <w:szCs w:val="20"/>
        </w:rPr>
        <w:t>PAI</w:t>
      </w:r>
      <w:r w:rsidRPr="00595D5E">
        <w:rPr>
          <w:rFonts w:ascii="微軟正黑體" w:eastAsia="微軟正黑體" w:hAnsi="微軟正黑體"/>
          <w:sz w:val="20"/>
          <w:szCs w:val="20"/>
        </w:rPr>
        <w:t>)</w:t>
      </w:r>
      <w:r>
        <w:rPr>
          <w:rFonts w:ascii="微軟正黑體" w:eastAsia="微軟正黑體" w:hAnsi="微軟正黑體" w:hint="eastAsia"/>
          <w:sz w:val="20"/>
          <w:szCs w:val="20"/>
        </w:rPr>
        <w:t>：回應使用者輸入後的調用模組，如按一下按鈕、輸入欄位後ENTER</w:t>
      </w:r>
      <w:r w:rsidRPr="00595D5E">
        <w:rPr>
          <w:rFonts w:ascii="微軟正黑體" w:eastAsia="微軟正黑體" w:hAnsi="微軟正黑體" w:hint="eastAsia"/>
          <w:sz w:val="20"/>
          <w:szCs w:val="20"/>
        </w:rPr>
        <w:t>等事件。</w:t>
      </w:r>
    </w:p>
    <w:p w14:paraId="5F2997C9" w14:textId="2971CEA2" w:rsidR="00595D5E" w:rsidRDefault="00595D5E" w:rsidP="00595D5E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寫入代碼</w:t>
      </w:r>
      <w:r w:rsidRPr="00595D5E">
        <w:rPr>
          <w:rFonts w:ascii="微軟正黑體" w:eastAsia="微軟正黑體" w:hAnsi="微軟正黑體"/>
          <w:sz w:val="20"/>
          <w:szCs w:val="20"/>
        </w:rPr>
        <w:t>MODULE CANCEL AT EXIT-COMMAND.</w:t>
      </w:r>
      <w:r>
        <w:rPr>
          <w:rFonts w:ascii="微軟正黑體" w:eastAsia="微軟正黑體" w:hAnsi="微軟正黑體" w:hint="eastAsia"/>
          <w:sz w:val="20"/>
          <w:szCs w:val="20"/>
        </w:rPr>
        <w:t>，</w:t>
      </w:r>
      <w:r w:rsidRPr="00595D5E">
        <w:rPr>
          <w:rFonts w:ascii="微軟正黑體" w:eastAsia="微軟正黑體" w:hAnsi="微軟正黑體" w:hint="eastAsia"/>
          <w:sz w:val="20"/>
          <w:szCs w:val="20"/>
        </w:rPr>
        <w:t>表示在退出事件時執行</w:t>
      </w:r>
      <w:r w:rsidRPr="00595D5E">
        <w:rPr>
          <w:rFonts w:ascii="微軟正黑體" w:eastAsia="微軟正黑體" w:hAnsi="微軟正黑體"/>
          <w:sz w:val="20"/>
          <w:szCs w:val="20"/>
        </w:rPr>
        <w:t>CANCEL</w:t>
      </w:r>
      <w:r w:rsidRPr="00595D5E">
        <w:rPr>
          <w:rFonts w:ascii="微軟正黑體" w:eastAsia="微軟正黑體" w:hAnsi="微軟正黑體" w:hint="eastAsia"/>
          <w:sz w:val="20"/>
          <w:szCs w:val="20"/>
        </w:rPr>
        <w:t>模組，這和退出按鈕的函數類型屬性對應。</w:t>
      </w:r>
    </w:p>
    <w:p w14:paraId="788BD001" w14:textId="7080F0B8" w:rsidR="00595D5E" w:rsidRDefault="00595D5E" w:rsidP="009A2698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>
        <w:rPr>
          <w:noProof/>
        </w:rPr>
        <w:drawing>
          <wp:inline distT="0" distB="0" distL="0" distR="0" wp14:anchorId="1D9FC525" wp14:editId="07D6B97C">
            <wp:extent cx="4089400" cy="2058967"/>
            <wp:effectExtent l="0" t="0" r="635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06062" cy="206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D7998" w14:textId="5A70D136" w:rsidR="009A2698" w:rsidRDefault="009A2698" w:rsidP="009A2698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然後回 SE38 新增模組呼叫程式</w:t>
      </w:r>
    </w:p>
    <w:p w14:paraId="3516EDD1" w14:textId="082E28C2" w:rsidR="00595D5E" w:rsidRDefault="00595D5E" w:rsidP="00595D5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CEA9299" wp14:editId="7D70ACAF">
            <wp:extent cx="4372665" cy="2197100"/>
            <wp:effectExtent l="0" t="0" r="889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88638" cy="220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72388" w14:textId="73B97EEC" w:rsidR="00595D5E" w:rsidRDefault="00595D5E" w:rsidP="00595D5E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測試執行看看</w:t>
      </w:r>
      <w:r w:rsidR="003305B3">
        <w:rPr>
          <w:rFonts w:ascii="微軟正黑體" w:eastAsia="微軟正黑體" w:hAnsi="微軟正黑體" w:hint="eastAsia"/>
          <w:sz w:val="20"/>
          <w:szCs w:val="20"/>
        </w:rPr>
        <w:t>，按 [結束]</w:t>
      </w:r>
      <w:r w:rsidR="003305B3">
        <w:rPr>
          <w:rFonts w:ascii="微軟正黑體" w:eastAsia="微軟正黑體" w:hAnsi="微軟正黑體"/>
          <w:sz w:val="20"/>
          <w:szCs w:val="20"/>
        </w:rPr>
        <w:t xml:space="preserve"> </w:t>
      </w:r>
      <w:r w:rsidR="003305B3">
        <w:rPr>
          <w:rFonts w:ascii="微軟正黑體" w:eastAsia="微軟正黑體" w:hAnsi="微軟正黑體" w:hint="eastAsia"/>
          <w:sz w:val="20"/>
          <w:szCs w:val="20"/>
        </w:rPr>
        <w:t>可以結束程式的執行</w:t>
      </w:r>
    </w:p>
    <w:p w14:paraId="1F540715" w14:textId="1373931A" w:rsidR="00595D5E" w:rsidRDefault="00595D5E" w:rsidP="00595D5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27791F3" wp14:editId="057875EA">
            <wp:extent cx="3765550" cy="1837947"/>
            <wp:effectExtent l="0" t="0" r="635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74705" cy="184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0DDB" w14:textId="2EB81DBC" w:rsidR="004B2693" w:rsidRDefault="004B2693" w:rsidP="004B2693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接下來，用SE41設定Menu </w:t>
      </w:r>
      <w:r>
        <w:rPr>
          <w:rFonts w:ascii="微軟正黑體" w:eastAsia="微軟正黑體" w:hAnsi="微軟正黑體"/>
          <w:sz w:val="20"/>
          <w:szCs w:val="20"/>
        </w:rPr>
        <w:t>Painter</w:t>
      </w:r>
    </w:p>
    <w:p w14:paraId="431D5D3F" w14:textId="68598C36" w:rsidR="004B2693" w:rsidRDefault="004B2693" w:rsidP="004B2693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956AB91" wp14:editId="13954686">
            <wp:extent cx="4406900" cy="3374587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20640" cy="338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4E86E" w14:textId="62715CDC" w:rsidR="004B2693" w:rsidRDefault="004B2693" w:rsidP="004B2693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56D6F90" wp14:editId="2CB964C4">
            <wp:extent cx="5338505" cy="240030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50719" cy="240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445B" w14:textId="7DD633A1" w:rsidR="004B2693" w:rsidRDefault="004B2693" w:rsidP="004B2693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>在項目1輸入MenuRun1，然後DbClick</w:t>
      </w:r>
    </w:p>
    <w:p w14:paraId="5512B85F" w14:textId="1D879F87" w:rsidR="004B2693" w:rsidRDefault="004B2693" w:rsidP="004B2693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6D75F6F5" wp14:editId="6DF81CAF">
            <wp:extent cx="6188710" cy="2388870"/>
            <wp:effectExtent l="0" t="0" r="254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FB137" w14:textId="62AEE214" w:rsidR="004B2693" w:rsidRDefault="004B2693" w:rsidP="004B2693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0847BEFA" wp14:editId="53BC77D6">
            <wp:extent cx="4973285" cy="2603500"/>
            <wp:effectExtent l="0" t="0" r="0" b="635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85955" cy="261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01B7" w14:textId="004E246A" w:rsidR="00213599" w:rsidRDefault="00213599" w:rsidP="004B2693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02BDD87" wp14:editId="75CCFFC7">
            <wp:extent cx="6188710" cy="2520315"/>
            <wp:effectExtent l="0" t="0" r="254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7978D" w14:textId="316A9722" w:rsidR="00213599" w:rsidRDefault="00213599" w:rsidP="004B2693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>
        <w:rPr>
          <w:noProof/>
        </w:rPr>
        <w:drawing>
          <wp:inline distT="0" distB="0" distL="0" distR="0" wp14:anchorId="6134CF23" wp14:editId="0286E4C8">
            <wp:extent cx="4931602" cy="2070100"/>
            <wp:effectExtent l="0" t="0" r="2540" b="635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44235" cy="207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1883E" w14:textId="2A86157D" w:rsidR="004B2693" w:rsidRDefault="00213599" w:rsidP="004B2693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相關設定完成後，模擬測試看看</w:t>
      </w:r>
    </w:p>
    <w:p w14:paraId="0186E7F2" w14:textId="4C60ACEB" w:rsidR="00B400B4" w:rsidRDefault="00213599" w:rsidP="00B400B4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0D48C554" wp14:editId="6D0B6D8A">
            <wp:extent cx="4951524" cy="2279650"/>
            <wp:effectExtent l="0" t="0" r="1905" b="635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82959" cy="229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89ED8" w14:textId="77777777" w:rsidR="00B400B4" w:rsidRDefault="00B400B4" w:rsidP="00B400B4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72D2F7FA" w14:textId="77777777" w:rsidR="00B400B4" w:rsidRDefault="00B400B4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28851F1A" w14:textId="2BD30F70" w:rsidR="00B400B4" w:rsidRDefault="00B400B4" w:rsidP="00B400B4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lastRenderedPageBreak/>
        <w:tab/>
      </w:r>
      <w:r>
        <w:rPr>
          <w:rFonts w:ascii="微軟正黑體" w:eastAsia="微軟正黑體" w:hAnsi="微軟正黑體" w:hint="eastAsia"/>
          <w:sz w:val="20"/>
          <w:szCs w:val="20"/>
        </w:rPr>
        <w:t>定義 OK_CODE 處理和螢幕的交互</w:t>
      </w:r>
    </w:p>
    <w:p w14:paraId="33D68D70" w14:textId="2280212A" w:rsidR="00B400B4" w:rsidRDefault="00B400B4" w:rsidP="00B400B4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>
        <w:rPr>
          <w:noProof/>
        </w:rPr>
        <w:drawing>
          <wp:inline distT="0" distB="0" distL="0" distR="0" wp14:anchorId="5F4E1D50" wp14:editId="3B4B3D40">
            <wp:extent cx="6188710" cy="2364740"/>
            <wp:effectExtent l="0" t="0" r="254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44A3B" w14:textId="20ABFFF4" w:rsidR="00213599" w:rsidRDefault="00213599" w:rsidP="00213599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進入SE51，修改</w:t>
      </w:r>
      <w:r w:rsidR="00B400B4">
        <w:rPr>
          <w:rFonts w:ascii="微軟正黑體" w:eastAsia="微軟正黑體" w:hAnsi="微軟正黑體" w:hint="eastAsia"/>
          <w:sz w:val="20"/>
          <w:szCs w:val="20"/>
        </w:rPr>
        <w:t>流程邏輯(去掉注釋行)</w:t>
      </w:r>
    </w:p>
    <w:p w14:paraId="7E678891" w14:textId="0C934276" w:rsidR="00213599" w:rsidRPr="007156C8" w:rsidRDefault="00213599" w:rsidP="00213599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>
        <w:rPr>
          <w:noProof/>
        </w:rPr>
        <w:drawing>
          <wp:inline distT="0" distB="0" distL="0" distR="0" wp14:anchorId="08696ABC" wp14:editId="56883DB8">
            <wp:extent cx="4102100" cy="1881848"/>
            <wp:effectExtent l="0" t="0" r="0" b="444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37718" cy="189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3599" w:rsidRPr="007156C8" w:rsidSect="00BC74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4596A" w14:textId="77777777" w:rsidR="001D0F87" w:rsidRDefault="001D0F87" w:rsidP="00110BDB">
      <w:r>
        <w:separator/>
      </w:r>
    </w:p>
  </w:endnote>
  <w:endnote w:type="continuationSeparator" w:id="0">
    <w:p w14:paraId="3AC4596B" w14:textId="77777777" w:rsidR="001D0F87" w:rsidRDefault="001D0F87" w:rsidP="0011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45968" w14:textId="77777777" w:rsidR="001D0F87" w:rsidRDefault="001D0F87" w:rsidP="00110BDB">
      <w:r>
        <w:separator/>
      </w:r>
    </w:p>
  </w:footnote>
  <w:footnote w:type="continuationSeparator" w:id="0">
    <w:p w14:paraId="3AC45969" w14:textId="77777777" w:rsidR="001D0F87" w:rsidRDefault="001D0F87" w:rsidP="0011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D7843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9D55111"/>
    <w:multiLevelType w:val="hybridMultilevel"/>
    <w:tmpl w:val="7D744B3A"/>
    <w:lvl w:ilvl="0" w:tplc="0409000B">
      <w:start w:val="1"/>
      <w:numFmt w:val="bullet"/>
      <w:lvlText w:val=""/>
      <w:lvlJc w:val="left"/>
      <w:pPr>
        <w:ind w:left="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2" w15:restartNumberingAfterBreak="0">
    <w:nsid w:val="0E28514F"/>
    <w:multiLevelType w:val="hybridMultilevel"/>
    <w:tmpl w:val="91F295AA"/>
    <w:lvl w:ilvl="0" w:tplc="FC563B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AAE48D9"/>
    <w:multiLevelType w:val="hybridMultilevel"/>
    <w:tmpl w:val="037C1D9E"/>
    <w:lvl w:ilvl="0" w:tplc="0816A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43D0421"/>
    <w:multiLevelType w:val="hybridMultilevel"/>
    <w:tmpl w:val="5B82E76E"/>
    <w:lvl w:ilvl="0" w:tplc="206C5B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30F7D47"/>
    <w:multiLevelType w:val="hybridMultilevel"/>
    <w:tmpl w:val="37ECCD24"/>
    <w:lvl w:ilvl="0" w:tplc="6D3061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6ED577B"/>
    <w:multiLevelType w:val="hybridMultilevel"/>
    <w:tmpl w:val="39E447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8322458"/>
    <w:multiLevelType w:val="hybridMultilevel"/>
    <w:tmpl w:val="2B94250E"/>
    <w:lvl w:ilvl="0" w:tplc="6B94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E06FF"/>
    <w:multiLevelType w:val="hybridMultilevel"/>
    <w:tmpl w:val="B9568928"/>
    <w:lvl w:ilvl="0" w:tplc="645A4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EFF483D"/>
    <w:multiLevelType w:val="hybridMultilevel"/>
    <w:tmpl w:val="38A09A1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F2C35C2"/>
    <w:multiLevelType w:val="hybridMultilevel"/>
    <w:tmpl w:val="26E0A3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04F5EEF"/>
    <w:multiLevelType w:val="hybridMultilevel"/>
    <w:tmpl w:val="87E499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4023B11"/>
    <w:multiLevelType w:val="hybridMultilevel"/>
    <w:tmpl w:val="7B3661EE"/>
    <w:lvl w:ilvl="0" w:tplc="956861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796A264C"/>
    <w:multiLevelType w:val="hybridMultilevel"/>
    <w:tmpl w:val="219E1EE2"/>
    <w:lvl w:ilvl="0" w:tplc="642C591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7AF970B0"/>
    <w:multiLevelType w:val="hybridMultilevel"/>
    <w:tmpl w:val="9976D092"/>
    <w:lvl w:ilvl="0" w:tplc="3250B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DF041A0"/>
    <w:multiLevelType w:val="hybridMultilevel"/>
    <w:tmpl w:val="E95034B4"/>
    <w:lvl w:ilvl="0" w:tplc="D5B4D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2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3"/>
  </w:num>
  <w:num w:numId="8">
    <w:abstractNumId w:val="3"/>
  </w:num>
  <w:num w:numId="9">
    <w:abstractNumId w:val="8"/>
  </w:num>
  <w:num w:numId="10">
    <w:abstractNumId w:val="0"/>
  </w:num>
  <w:num w:numId="11">
    <w:abstractNumId w:val="15"/>
  </w:num>
  <w:num w:numId="12">
    <w:abstractNumId w:val="1"/>
  </w:num>
  <w:num w:numId="13">
    <w:abstractNumId w:val="11"/>
  </w:num>
  <w:num w:numId="14">
    <w:abstractNumId w:val="6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B"/>
    <w:rsid w:val="0000052C"/>
    <w:rsid w:val="0002283E"/>
    <w:rsid w:val="00032119"/>
    <w:rsid w:val="00034545"/>
    <w:rsid w:val="00034B23"/>
    <w:rsid w:val="0003613A"/>
    <w:rsid w:val="0003704F"/>
    <w:rsid w:val="000467F8"/>
    <w:rsid w:val="00053E3B"/>
    <w:rsid w:val="00061FCF"/>
    <w:rsid w:val="0006407E"/>
    <w:rsid w:val="0006612E"/>
    <w:rsid w:val="000663DE"/>
    <w:rsid w:val="00071F9C"/>
    <w:rsid w:val="00082811"/>
    <w:rsid w:val="00091BA2"/>
    <w:rsid w:val="000A0E57"/>
    <w:rsid w:val="000A5A7E"/>
    <w:rsid w:val="000B2EFB"/>
    <w:rsid w:val="000B588C"/>
    <w:rsid w:val="000B74A5"/>
    <w:rsid w:val="000D227B"/>
    <w:rsid w:val="000D2F99"/>
    <w:rsid w:val="000E337F"/>
    <w:rsid w:val="000F258B"/>
    <w:rsid w:val="000F6207"/>
    <w:rsid w:val="001052B3"/>
    <w:rsid w:val="00110BDB"/>
    <w:rsid w:val="00113D66"/>
    <w:rsid w:val="0011472C"/>
    <w:rsid w:val="00140769"/>
    <w:rsid w:val="00156693"/>
    <w:rsid w:val="00164959"/>
    <w:rsid w:val="00175E96"/>
    <w:rsid w:val="00176B7B"/>
    <w:rsid w:val="00182F22"/>
    <w:rsid w:val="0018642F"/>
    <w:rsid w:val="0018687C"/>
    <w:rsid w:val="0019674B"/>
    <w:rsid w:val="001970FF"/>
    <w:rsid w:val="001974F1"/>
    <w:rsid w:val="001A0157"/>
    <w:rsid w:val="001B3468"/>
    <w:rsid w:val="001B7382"/>
    <w:rsid w:val="001D0F87"/>
    <w:rsid w:val="001D3478"/>
    <w:rsid w:val="001D385C"/>
    <w:rsid w:val="001E2BD7"/>
    <w:rsid w:val="001F3491"/>
    <w:rsid w:val="00205051"/>
    <w:rsid w:val="00207B0F"/>
    <w:rsid w:val="00213599"/>
    <w:rsid w:val="002260BB"/>
    <w:rsid w:val="00227358"/>
    <w:rsid w:val="002575EA"/>
    <w:rsid w:val="002740B3"/>
    <w:rsid w:val="0028637B"/>
    <w:rsid w:val="0029444B"/>
    <w:rsid w:val="002A1193"/>
    <w:rsid w:val="002C4940"/>
    <w:rsid w:val="002E6073"/>
    <w:rsid w:val="00320711"/>
    <w:rsid w:val="00320B00"/>
    <w:rsid w:val="00330537"/>
    <w:rsid w:val="003305B3"/>
    <w:rsid w:val="003342CD"/>
    <w:rsid w:val="003622F2"/>
    <w:rsid w:val="003637C7"/>
    <w:rsid w:val="00363B85"/>
    <w:rsid w:val="003737BF"/>
    <w:rsid w:val="00383AD4"/>
    <w:rsid w:val="00386D84"/>
    <w:rsid w:val="00390636"/>
    <w:rsid w:val="003A6E30"/>
    <w:rsid w:val="0040075A"/>
    <w:rsid w:val="00405965"/>
    <w:rsid w:val="00405DA6"/>
    <w:rsid w:val="004133E4"/>
    <w:rsid w:val="00443DFF"/>
    <w:rsid w:val="004455FD"/>
    <w:rsid w:val="00445EE0"/>
    <w:rsid w:val="004536CA"/>
    <w:rsid w:val="0046390F"/>
    <w:rsid w:val="00474B0B"/>
    <w:rsid w:val="00483F4F"/>
    <w:rsid w:val="004853F3"/>
    <w:rsid w:val="004A25DB"/>
    <w:rsid w:val="004A2D0B"/>
    <w:rsid w:val="004A5B96"/>
    <w:rsid w:val="004A69B5"/>
    <w:rsid w:val="004B2693"/>
    <w:rsid w:val="004F18FE"/>
    <w:rsid w:val="004F3289"/>
    <w:rsid w:val="004F7927"/>
    <w:rsid w:val="00517B0F"/>
    <w:rsid w:val="00527C21"/>
    <w:rsid w:val="0053139B"/>
    <w:rsid w:val="0053307C"/>
    <w:rsid w:val="00533BE5"/>
    <w:rsid w:val="00534B4F"/>
    <w:rsid w:val="00545136"/>
    <w:rsid w:val="00550427"/>
    <w:rsid w:val="00557920"/>
    <w:rsid w:val="00557E42"/>
    <w:rsid w:val="00567C12"/>
    <w:rsid w:val="005836BD"/>
    <w:rsid w:val="00590805"/>
    <w:rsid w:val="005959E1"/>
    <w:rsid w:val="00595D5E"/>
    <w:rsid w:val="005B0265"/>
    <w:rsid w:val="005B106C"/>
    <w:rsid w:val="005D1335"/>
    <w:rsid w:val="005D6D4C"/>
    <w:rsid w:val="00610063"/>
    <w:rsid w:val="00614120"/>
    <w:rsid w:val="006312B8"/>
    <w:rsid w:val="006346B8"/>
    <w:rsid w:val="00645E3A"/>
    <w:rsid w:val="00647492"/>
    <w:rsid w:val="00652F19"/>
    <w:rsid w:val="006530D7"/>
    <w:rsid w:val="0066519A"/>
    <w:rsid w:val="00697F96"/>
    <w:rsid w:val="006A3549"/>
    <w:rsid w:val="006A451C"/>
    <w:rsid w:val="006A5325"/>
    <w:rsid w:val="006B2632"/>
    <w:rsid w:val="006B60FE"/>
    <w:rsid w:val="006C137C"/>
    <w:rsid w:val="006C33DE"/>
    <w:rsid w:val="006E282F"/>
    <w:rsid w:val="006F167E"/>
    <w:rsid w:val="006F2595"/>
    <w:rsid w:val="006F3643"/>
    <w:rsid w:val="006F3DF2"/>
    <w:rsid w:val="007029F8"/>
    <w:rsid w:val="0070716F"/>
    <w:rsid w:val="00711A7C"/>
    <w:rsid w:val="00713C9D"/>
    <w:rsid w:val="00714E04"/>
    <w:rsid w:val="007156C8"/>
    <w:rsid w:val="007158F4"/>
    <w:rsid w:val="007170D4"/>
    <w:rsid w:val="007336EE"/>
    <w:rsid w:val="007358CE"/>
    <w:rsid w:val="00764299"/>
    <w:rsid w:val="00765609"/>
    <w:rsid w:val="0077735A"/>
    <w:rsid w:val="00785374"/>
    <w:rsid w:val="007A33C6"/>
    <w:rsid w:val="007B3FB9"/>
    <w:rsid w:val="007D40D0"/>
    <w:rsid w:val="007D46FB"/>
    <w:rsid w:val="007D7ACC"/>
    <w:rsid w:val="007E1BF1"/>
    <w:rsid w:val="007F1DB6"/>
    <w:rsid w:val="0081106F"/>
    <w:rsid w:val="008226A9"/>
    <w:rsid w:val="0084303E"/>
    <w:rsid w:val="008431CF"/>
    <w:rsid w:val="008545B1"/>
    <w:rsid w:val="00860C16"/>
    <w:rsid w:val="0086260C"/>
    <w:rsid w:val="00863809"/>
    <w:rsid w:val="008828F6"/>
    <w:rsid w:val="008839B5"/>
    <w:rsid w:val="008853DD"/>
    <w:rsid w:val="00894108"/>
    <w:rsid w:val="008A6FE1"/>
    <w:rsid w:val="008C0C4B"/>
    <w:rsid w:val="008C0E1F"/>
    <w:rsid w:val="008C3058"/>
    <w:rsid w:val="008C4A37"/>
    <w:rsid w:val="008E0010"/>
    <w:rsid w:val="008E239F"/>
    <w:rsid w:val="008F627D"/>
    <w:rsid w:val="00904C74"/>
    <w:rsid w:val="009268C4"/>
    <w:rsid w:val="00930B7F"/>
    <w:rsid w:val="00937579"/>
    <w:rsid w:val="00942069"/>
    <w:rsid w:val="0095102F"/>
    <w:rsid w:val="00974B79"/>
    <w:rsid w:val="00992131"/>
    <w:rsid w:val="009A2698"/>
    <w:rsid w:val="009A36DC"/>
    <w:rsid w:val="009C1451"/>
    <w:rsid w:val="009D211D"/>
    <w:rsid w:val="009D566E"/>
    <w:rsid w:val="009F6398"/>
    <w:rsid w:val="009F7C48"/>
    <w:rsid w:val="00A03086"/>
    <w:rsid w:val="00A07102"/>
    <w:rsid w:val="00A32ADD"/>
    <w:rsid w:val="00A37337"/>
    <w:rsid w:val="00A54B15"/>
    <w:rsid w:val="00A55F0E"/>
    <w:rsid w:val="00A73740"/>
    <w:rsid w:val="00A73A88"/>
    <w:rsid w:val="00AA640B"/>
    <w:rsid w:val="00AB797C"/>
    <w:rsid w:val="00AE0CCA"/>
    <w:rsid w:val="00AE17C3"/>
    <w:rsid w:val="00AE78B9"/>
    <w:rsid w:val="00B1273C"/>
    <w:rsid w:val="00B140ED"/>
    <w:rsid w:val="00B15A58"/>
    <w:rsid w:val="00B3106C"/>
    <w:rsid w:val="00B32880"/>
    <w:rsid w:val="00B400B4"/>
    <w:rsid w:val="00B5351B"/>
    <w:rsid w:val="00B81061"/>
    <w:rsid w:val="00B875CD"/>
    <w:rsid w:val="00BB31E0"/>
    <w:rsid w:val="00BC74AD"/>
    <w:rsid w:val="00BD0B95"/>
    <w:rsid w:val="00BE2990"/>
    <w:rsid w:val="00BF0946"/>
    <w:rsid w:val="00BF0AA4"/>
    <w:rsid w:val="00C026A4"/>
    <w:rsid w:val="00C13922"/>
    <w:rsid w:val="00C148CF"/>
    <w:rsid w:val="00C15204"/>
    <w:rsid w:val="00C208EE"/>
    <w:rsid w:val="00C25120"/>
    <w:rsid w:val="00C40D84"/>
    <w:rsid w:val="00C7484D"/>
    <w:rsid w:val="00C76B99"/>
    <w:rsid w:val="00C82FF7"/>
    <w:rsid w:val="00C87B74"/>
    <w:rsid w:val="00C91408"/>
    <w:rsid w:val="00C9156A"/>
    <w:rsid w:val="00CA0870"/>
    <w:rsid w:val="00CA51E9"/>
    <w:rsid w:val="00CB1093"/>
    <w:rsid w:val="00CC008D"/>
    <w:rsid w:val="00CC1A21"/>
    <w:rsid w:val="00CC60AB"/>
    <w:rsid w:val="00CD17BD"/>
    <w:rsid w:val="00CD600F"/>
    <w:rsid w:val="00CE170D"/>
    <w:rsid w:val="00CE2723"/>
    <w:rsid w:val="00D17DC7"/>
    <w:rsid w:val="00D37FE2"/>
    <w:rsid w:val="00D453AC"/>
    <w:rsid w:val="00D45C95"/>
    <w:rsid w:val="00D54AE8"/>
    <w:rsid w:val="00D70BE6"/>
    <w:rsid w:val="00D75027"/>
    <w:rsid w:val="00D96D1E"/>
    <w:rsid w:val="00D96E9B"/>
    <w:rsid w:val="00DA7822"/>
    <w:rsid w:val="00DB62A5"/>
    <w:rsid w:val="00DE613C"/>
    <w:rsid w:val="00DE64C1"/>
    <w:rsid w:val="00DF1CDD"/>
    <w:rsid w:val="00DF7354"/>
    <w:rsid w:val="00E0422A"/>
    <w:rsid w:val="00E111DB"/>
    <w:rsid w:val="00E2748C"/>
    <w:rsid w:val="00E32ABD"/>
    <w:rsid w:val="00E3498A"/>
    <w:rsid w:val="00E36840"/>
    <w:rsid w:val="00E70C53"/>
    <w:rsid w:val="00E76A4B"/>
    <w:rsid w:val="00E866AC"/>
    <w:rsid w:val="00E97A49"/>
    <w:rsid w:val="00EA798F"/>
    <w:rsid w:val="00EC2930"/>
    <w:rsid w:val="00EC3AE8"/>
    <w:rsid w:val="00EE5368"/>
    <w:rsid w:val="00EF7B6E"/>
    <w:rsid w:val="00F0086E"/>
    <w:rsid w:val="00F0587E"/>
    <w:rsid w:val="00F07488"/>
    <w:rsid w:val="00F228E9"/>
    <w:rsid w:val="00F22F12"/>
    <w:rsid w:val="00F27B49"/>
    <w:rsid w:val="00F409CE"/>
    <w:rsid w:val="00F4179E"/>
    <w:rsid w:val="00F438B7"/>
    <w:rsid w:val="00F55C33"/>
    <w:rsid w:val="00F9681E"/>
    <w:rsid w:val="00F97471"/>
    <w:rsid w:val="00FA38BB"/>
    <w:rsid w:val="00FA679B"/>
    <w:rsid w:val="00FD53DF"/>
    <w:rsid w:val="00FD73F0"/>
    <w:rsid w:val="00FE1BCF"/>
    <w:rsid w:val="00FE3ED0"/>
    <w:rsid w:val="00FE43B0"/>
    <w:rsid w:val="00FE4F0C"/>
    <w:rsid w:val="00FF0717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AC45966"/>
  <w15:chartTrackingRefBased/>
  <w15:docId w15:val="{F8A8EBF4-4B90-4C18-8D5A-E37B3F64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8642F"/>
    <w:pPr>
      <w:ind w:leftChars="200" w:left="480"/>
    </w:pPr>
  </w:style>
  <w:style w:type="table" w:styleId="a5">
    <w:name w:val="Table Grid"/>
    <w:basedOn w:val="a2"/>
    <w:uiPriority w:val="39"/>
    <w:rsid w:val="00C8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110BDB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110BDB"/>
    <w:rPr>
      <w:sz w:val="20"/>
      <w:szCs w:val="20"/>
    </w:rPr>
  </w:style>
  <w:style w:type="character" w:styleId="aa">
    <w:name w:val="Hyperlink"/>
    <w:basedOn w:val="a1"/>
    <w:uiPriority w:val="99"/>
    <w:semiHidden/>
    <w:unhideWhenUsed/>
    <w:rsid w:val="00FE3ED0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575EA"/>
    <w:pPr>
      <w:numPr>
        <w:numId w:val="10"/>
      </w:numPr>
      <w:contextualSpacing/>
    </w:pPr>
  </w:style>
  <w:style w:type="paragraph" w:styleId="Web">
    <w:name w:val="Normal (Web)"/>
    <w:basedOn w:val="a0"/>
    <w:uiPriority w:val="99"/>
    <w:semiHidden/>
    <w:unhideWhenUsed/>
    <w:rsid w:val="008E23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1"/>
    <w:uiPriority w:val="22"/>
    <w:qFormat/>
    <w:rsid w:val="008E239F"/>
    <w:rPr>
      <w:b/>
      <w:bCs/>
    </w:rPr>
  </w:style>
  <w:style w:type="paragraph" w:styleId="ac">
    <w:name w:val="No Spacing"/>
    <w:uiPriority w:val="1"/>
    <w:qFormat/>
    <w:rsid w:val="008E239F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6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sdn.net/Jay_1989/article/details/51611315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yperlink" Target="https://blog.csdn.net/Jay_1989/article/details/51681511" TargetMode="Externa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log.csdn.net/Jay_1989/article/details/51668873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293A9-28FA-492E-8626-10C915F8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7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陳威均</dc:creator>
  <cp:keywords/>
  <dc:description/>
  <cp:lastModifiedBy>陳威均</cp:lastModifiedBy>
  <cp:revision>382</cp:revision>
  <dcterms:created xsi:type="dcterms:W3CDTF">2019-09-24T01:50:00Z</dcterms:created>
  <dcterms:modified xsi:type="dcterms:W3CDTF">2020-03-20T10:03:00Z</dcterms:modified>
</cp:coreProperties>
</file>