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CDA" w:rsidRPr="00B57620" w:rsidRDefault="00132CDA" w:rsidP="00B57620">
      <w:pPr>
        <w:jc w:val="center"/>
        <w:rPr>
          <w:rFonts w:ascii="標楷體" w:eastAsia="標楷體" w:hAnsi="標楷體"/>
          <w:sz w:val="36"/>
          <w:szCs w:val="36"/>
        </w:rPr>
      </w:pPr>
      <w:r w:rsidRPr="00CF6824">
        <w:rPr>
          <w:rFonts w:ascii="標楷體" w:eastAsia="標楷體" w:hAnsi="標楷體" w:hint="eastAsia"/>
          <w:sz w:val="36"/>
          <w:szCs w:val="36"/>
        </w:rPr>
        <w:t>新書引進資料表</w:t>
      </w:r>
      <w:proofErr w:type="gramStart"/>
      <w:r>
        <w:rPr>
          <w:rFonts w:ascii="標楷體" w:eastAsia="標楷體" w:hAnsi="標楷體"/>
          <w:sz w:val="36"/>
          <w:szCs w:val="36"/>
        </w:rPr>
        <w:t>—</w:t>
      </w:r>
      <w:proofErr w:type="gramEnd"/>
      <w:r>
        <w:rPr>
          <w:rFonts w:ascii="標楷體" w:eastAsia="標楷體" w:hAnsi="標楷體" w:hint="eastAsia"/>
          <w:sz w:val="36"/>
          <w:szCs w:val="36"/>
        </w:rPr>
        <w:t>著作</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26"/>
        <w:gridCol w:w="6116"/>
        <w:gridCol w:w="2947"/>
      </w:tblGrid>
      <w:tr w:rsidR="00132CDA" w:rsidRPr="008231F1" w:rsidTr="00132CDA">
        <w:trPr>
          <w:trHeight w:val="454"/>
        </w:trPr>
        <w:tc>
          <w:tcPr>
            <w:tcW w:w="9889" w:type="dxa"/>
            <w:gridSpan w:val="3"/>
            <w:shd w:val="clear" w:color="auto" w:fill="auto"/>
            <w:vAlign w:val="center"/>
          </w:tcPr>
          <w:p w:rsidR="00132CDA" w:rsidRPr="008231F1" w:rsidRDefault="00132CDA" w:rsidP="00E61618">
            <w:pPr>
              <w:tabs>
                <w:tab w:val="left" w:pos="8100"/>
                <w:tab w:val="left" w:pos="8820"/>
                <w:tab w:val="left" w:pos="9540"/>
              </w:tabs>
              <w:snapToGrid w:val="0"/>
              <w:ind w:right="-10"/>
              <w:jc w:val="both"/>
              <w:rPr>
                <w:sz w:val="22"/>
              </w:rPr>
            </w:pPr>
            <w:r w:rsidRPr="008231F1">
              <w:rPr>
                <w:rFonts w:hint="eastAsia"/>
                <w:sz w:val="22"/>
              </w:rPr>
              <w:t>書名：</w:t>
            </w:r>
            <w:r>
              <w:rPr>
                <w:rFonts w:hint="eastAsia"/>
                <w:sz w:val="22"/>
              </w:rPr>
              <w:t>企業資訊系統</w:t>
            </w:r>
            <w:proofErr w:type="gramStart"/>
            <w:r>
              <w:rPr>
                <w:rFonts w:hint="eastAsia"/>
                <w:sz w:val="22"/>
              </w:rPr>
              <w:t>開發勝經</w:t>
            </w:r>
            <w:proofErr w:type="gramEnd"/>
          </w:p>
        </w:tc>
      </w:tr>
      <w:tr w:rsidR="00132CDA" w:rsidRPr="008231F1" w:rsidTr="00132CDA">
        <w:trPr>
          <w:trHeight w:val="454"/>
        </w:trPr>
        <w:tc>
          <w:tcPr>
            <w:tcW w:w="9889" w:type="dxa"/>
            <w:gridSpan w:val="3"/>
            <w:shd w:val="clear" w:color="auto" w:fill="auto"/>
            <w:vAlign w:val="center"/>
          </w:tcPr>
          <w:p w:rsidR="00132CDA" w:rsidRPr="008231F1" w:rsidRDefault="00132CDA" w:rsidP="00E61618">
            <w:pPr>
              <w:tabs>
                <w:tab w:val="left" w:pos="8100"/>
                <w:tab w:val="left" w:pos="8820"/>
                <w:tab w:val="left" w:pos="9540"/>
              </w:tabs>
              <w:snapToGrid w:val="0"/>
              <w:ind w:right="-10"/>
              <w:jc w:val="both"/>
              <w:rPr>
                <w:sz w:val="22"/>
              </w:rPr>
            </w:pPr>
            <w:r w:rsidRPr="008231F1">
              <w:rPr>
                <w:rFonts w:hint="eastAsia"/>
                <w:sz w:val="22"/>
              </w:rPr>
              <w:t>附標：</w:t>
            </w:r>
          </w:p>
        </w:tc>
      </w:tr>
      <w:tr w:rsidR="00132CDA" w:rsidRPr="008231F1" w:rsidTr="00132CDA">
        <w:trPr>
          <w:trHeight w:val="454"/>
        </w:trPr>
        <w:tc>
          <w:tcPr>
            <w:tcW w:w="6942" w:type="dxa"/>
            <w:gridSpan w:val="2"/>
            <w:shd w:val="clear" w:color="auto" w:fill="auto"/>
            <w:vAlign w:val="center"/>
          </w:tcPr>
          <w:p w:rsidR="00132CDA" w:rsidRPr="008231F1" w:rsidRDefault="00132CDA" w:rsidP="00E61618">
            <w:pPr>
              <w:tabs>
                <w:tab w:val="left" w:pos="8100"/>
                <w:tab w:val="left" w:pos="8820"/>
                <w:tab w:val="left" w:pos="9540"/>
              </w:tabs>
              <w:snapToGrid w:val="0"/>
              <w:ind w:right="-10"/>
              <w:jc w:val="both"/>
              <w:rPr>
                <w:sz w:val="22"/>
              </w:rPr>
            </w:pPr>
            <w:r w:rsidRPr="008231F1">
              <w:rPr>
                <w:rFonts w:hint="eastAsia"/>
                <w:sz w:val="22"/>
              </w:rPr>
              <w:t>作者：</w:t>
            </w:r>
            <w:r>
              <w:rPr>
                <w:rFonts w:hint="eastAsia"/>
                <w:sz w:val="22"/>
              </w:rPr>
              <w:t>陳威均</w:t>
            </w:r>
          </w:p>
        </w:tc>
        <w:tc>
          <w:tcPr>
            <w:tcW w:w="2947" w:type="dxa"/>
            <w:shd w:val="clear" w:color="auto" w:fill="auto"/>
            <w:vAlign w:val="center"/>
          </w:tcPr>
          <w:p w:rsidR="00132CDA" w:rsidRPr="008231F1" w:rsidRDefault="00132CDA" w:rsidP="00E61618">
            <w:pPr>
              <w:tabs>
                <w:tab w:val="left" w:pos="8100"/>
                <w:tab w:val="left" w:pos="8820"/>
                <w:tab w:val="left" w:pos="9540"/>
              </w:tabs>
              <w:snapToGrid w:val="0"/>
              <w:ind w:right="-10"/>
              <w:jc w:val="both"/>
              <w:rPr>
                <w:sz w:val="22"/>
              </w:rPr>
            </w:pPr>
            <w:r w:rsidRPr="008231F1">
              <w:rPr>
                <w:rFonts w:hint="eastAsia"/>
                <w:sz w:val="22"/>
              </w:rPr>
              <w:t>預計書號</w:t>
            </w:r>
          </w:p>
        </w:tc>
      </w:tr>
      <w:tr w:rsidR="00132CDA" w:rsidRPr="008231F1" w:rsidTr="00132CDA">
        <w:trPr>
          <w:trHeight w:val="454"/>
        </w:trPr>
        <w:tc>
          <w:tcPr>
            <w:tcW w:w="6942" w:type="dxa"/>
            <w:gridSpan w:val="2"/>
            <w:shd w:val="clear" w:color="auto" w:fill="auto"/>
            <w:vAlign w:val="center"/>
          </w:tcPr>
          <w:p w:rsidR="00132CDA" w:rsidRPr="008231F1" w:rsidRDefault="00132CDA" w:rsidP="00E61618">
            <w:pPr>
              <w:tabs>
                <w:tab w:val="left" w:pos="8100"/>
                <w:tab w:val="left" w:pos="8820"/>
                <w:tab w:val="left" w:pos="9540"/>
              </w:tabs>
              <w:snapToGrid w:val="0"/>
              <w:ind w:right="-10"/>
              <w:jc w:val="both"/>
              <w:rPr>
                <w:sz w:val="22"/>
              </w:rPr>
            </w:pPr>
            <w:r w:rsidRPr="008231F1">
              <w:rPr>
                <w:rFonts w:hint="eastAsia"/>
                <w:sz w:val="22"/>
              </w:rPr>
              <w:t>預計出版日：</w:t>
            </w:r>
            <w:r w:rsidRPr="008231F1">
              <w:rPr>
                <w:rFonts w:hint="eastAsia"/>
                <w:sz w:val="22"/>
              </w:rPr>
              <w:t xml:space="preserve">       </w:t>
            </w:r>
            <w:r w:rsidRPr="008231F1">
              <w:rPr>
                <w:rFonts w:hint="eastAsia"/>
                <w:sz w:val="22"/>
              </w:rPr>
              <w:t>年</w:t>
            </w:r>
            <w:r w:rsidRPr="008231F1">
              <w:rPr>
                <w:rFonts w:hint="eastAsia"/>
                <w:sz w:val="22"/>
              </w:rPr>
              <w:t xml:space="preserve">       </w:t>
            </w:r>
            <w:r w:rsidRPr="008231F1">
              <w:rPr>
                <w:rFonts w:hint="eastAsia"/>
                <w:sz w:val="22"/>
              </w:rPr>
              <w:t>月</w:t>
            </w:r>
          </w:p>
        </w:tc>
        <w:tc>
          <w:tcPr>
            <w:tcW w:w="2947" w:type="dxa"/>
            <w:shd w:val="clear" w:color="auto" w:fill="auto"/>
            <w:vAlign w:val="center"/>
          </w:tcPr>
          <w:p w:rsidR="00132CDA" w:rsidRPr="008231F1" w:rsidRDefault="00132CDA" w:rsidP="00E61618">
            <w:pPr>
              <w:tabs>
                <w:tab w:val="left" w:pos="8100"/>
                <w:tab w:val="left" w:pos="8820"/>
                <w:tab w:val="left" w:pos="9540"/>
              </w:tabs>
              <w:snapToGrid w:val="0"/>
              <w:ind w:right="-10"/>
              <w:jc w:val="both"/>
              <w:rPr>
                <w:sz w:val="22"/>
              </w:rPr>
            </w:pPr>
          </w:p>
        </w:tc>
      </w:tr>
      <w:tr w:rsidR="00132CDA" w:rsidRPr="008231F1" w:rsidTr="00132CDA">
        <w:trPr>
          <w:trHeight w:val="849"/>
        </w:trPr>
        <w:tc>
          <w:tcPr>
            <w:tcW w:w="826" w:type="dxa"/>
            <w:shd w:val="clear" w:color="auto" w:fill="auto"/>
            <w:vAlign w:val="center"/>
          </w:tcPr>
          <w:p w:rsidR="00132CDA" w:rsidRPr="008231F1" w:rsidRDefault="00132CDA" w:rsidP="00E61618">
            <w:pPr>
              <w:tabs>
                <w:tab w:val="left" w:pos="8100"/>
                <w:tab w:val="left" w:pos="8820"/>
                <w:tab w:val="left" w:pos="9540"/>
              </w:tabs>
              <w:snapToGrid w:val="0"/>
              <w:ind w:right="-10"/>
              <w:jc w:val="center"/>
              <w:rPr>
                <w:sz w:val="22"/>
              </w:rPr>
            </w:pPr>
            <w:r w:rsidRPr="008231F1">
              <w:rPr>
                <w:rFonts w:hint="eastAsia"/>
                <w:sz w:val="22"/>
              </w:rPr>
              <w:t>軟體簡介</w:t>
            </w:r>
          </w:p>
        </w:tc>
        <w:tc>
          <w:tcPr>
            <w:tcW w:w="9063" w:type="dxa"/>
            <w:gridSpan w:val="2"/>
            <w:shd w:val="clear" w:color="auto" w:fill="auto"/>
          </w:tcPr>
          <w:p w:rsidR="00132CDA" w:rsidRPr="008231F1" w:rsidRDefault="00132CDA" w:rsidP="00132CDA">
            <w:pPr>
              <w:tabs>
                <w:tab w:val="left" w:pos="8100"/>
                <w:tab w:val="left" w:pos="8820"/>
                <w:tab w:val="left" w:pos="9540"/>
              </w:tabs>
              <w:snapToGrid w:val="0"/>
              <w:spacing w:beforeLines="20" w:before="72" w:line="288" w:lineRule="auto"/>
              <w:ind w:right="-11"/>
              <w:jc w:val="both"/>
              <w:rPr>
                <w:sz w:val="20"/>
              </w:rPr>
            </w:pPr>
          </w:p>
        </w:tc>
      </w:tr>
      <w:tr w:rsidR="00132CDA" w:rsidRPr="008231F1" w:rsidTr="00132CDA">
        <w:trPr>
          <w:trHeight w:val="2268"/>
        </w:trPr>
        <w:tc>
          <w:tcPr>
            <w:tcW w:w="826" w:type="dxa"/>
            <w:shd w:val="clear" w:color="auto" w:fill="auto"/>
            <w:vAlign w:val="center"/>
          </w:tcPr>
          <w:p w:rsidR="00132CDA" w:rsidRPr="008231F1" w:rsidRDefault="00132CDA" w:rsidP="00E61618">
            <w:pPr>
              <w:tabs>
                <w:tab w:val="left" w:pos="8100"/>
                <w:tab w:val="left" w:pos="8820"/>
                <w:tab w:val="left" w:pos="9540"/>
              </w:tabs>
              <w:snapToGrid w:val="0"/>
              <w:ind w:right="-10"/>
              <w:jc w:val="center"/>
              <w:rPr>
                <w:sz w:val="22"/>
              </w:rPr>
            </w:pPr>
            <w:r w:rsidRPr="008231F1">
              <w:rPr>
                <w:rFonts w:hint="eastAsia"/>
                <w:sz w:val="22"/>
              </w:rPr>
              <w:t>本書簡介</w:t>
            </w:r>
          </w:p>
        </w:tc>
        <w:tc>
          <w:tcPr>
            <w:tcW w:w="9063" w:type="dxa"/>
            <w:gridSpan w:val="2"/>
            <w:shd w:val="clear" w:color="auto" w:fill="auto"/>
          </w:tcPr>
          <w:p w:rsidR="00132CDA" w:rsidRPr="008231F1" w:rsidRDefault="00132CDA" w:rsidP="00132CDA">
            <w:pPr>
              <w:tabs>
                <w:tab w:val="left" w:pos="8100"/>
                <w:tab w:val="left" w:pos="8820"/>
                <w:tab w:val="left" w:pos="9540"/>
              </w:tabs>
              <w:snapToGrid w:val="0"/>
              <w:spacing w:beforeLines="20" w:before="72" w:line="288" w:lineRule="auto"/>
              <w:ind w:right="-11"/>
              <w:jc w:val="both"/>
              <w:rPr>
                <w:sz w:val="20"/>
              </w:rPr>
            </w:pPr>
            <w:r w:rsidRPr="008231F1">
              <w:rPr>
                <w:rFonts w:hint="eastAsia"/>
                <w:sz w:val="20"/>
              </w:rPr>
              <w:t>（讀者為何要購買此書</w:t>
            </w:r>
            <w:r w:rsidRPr="008231F1">
              <w:rPr>
                <w:rFonts w:hint="eastAsia"/>
                <w:sz w:val="20"/>
              </w:rPr>
              <w:t xml:space="preserve"> / </w:t>
            </w:r>
            <w:r w:rsidRPr="008231F1">
              <w:rPr>
                <w:rFonts w:hint="eastAsia"/>
                <w:sz w:val="20"/>
              </w:rPr>
              <w:t>為何需要此書）</w:t>
            </w:r>
          </w:p>
          <w:p w:rsidR="00132CDA" w:rsidRDefault="00132CDA" w:rsidP="00E61618">
            <w:pPr>
              <w:ind w:firstLineChars="100" w:firstLine="240"/>
            </w:pPr>
            <w:r>
              <w:rPr>
                <w:rFonts w:hint="eastAsia"/>
              </w:rPr>
              <w:t>ERP</w:t>
            </w:r>
            <w:r>
              <w:rPr>
                <w:rFonts w:hint="eastAsia"/>
              </w:rPr>
              <w:t>開發是一件非常龐雜的大工程，寫程式只是其中</w:t>
            </w:r>
            <w:proofErr w:type="gramStart"/>
            <w:r>
              <w:rPr>
                <w:rFonts w:hint="eastAsia"/>
              </w:rPr>
              <w:t>最</w:t>
            </w:r>
            <w:proofErr w:type="gramEnd"/>
            <w:r>
              <w:rPr>
                <w:rFonts w:hint="eastAsia"/>
              </w:rPr>
              <w:t>基礎的一環。相關的規格制定及專案進度控管等才是真正的重點，而目前市場上的相關書籍多以介紹程式開發為主，對於如何開發系統則多只能自行摸索。</w:t>
            </w:r>
          </w:p>
          <w:p w:rsidR="00132CDA" w:rsidRDefault="00132CDA" w:rsidP="00E61618">
            <w:pPr>
              <w:ind w:firstLineChars="100" w:firstLine="240"/>
            </w:pPr>
            <w:r>
              <w:rPr>
                <w:rFonts w:hint="eastAsia"/>
              </w:rPr>
              <w:t>本書作者在</w:t>
            </w:r>
            <w:r>
              <w:rPr>
                <w:rFonts w:hint="eastAsia"/>
              </w:rPr>
              <w:t>ERP</w:t>
            </w:r>
            <w:r>
              <w:rPr>
                <w:rFonts w:hint="eastAsia"/>
              </w:rPr>
              <w:t>業界有超過</w:t>
            </w:r>
            <w:r>
              <w:rPr>
                <w:rFonts w:hint="eastAsia"/>
              </w:rPr>
              <w:t>20</w:t>
            </w:r>
            <w:r>
              <w:rPr>
                <w:rFonts w:hint="eastAsia"/>
              </w:rPr>
              <w:t>年的實務經驗，由銷售業務、程式設計師、系統分析師、專案經理、系統架構師一路辛苦走來，個中艱辛實不足外人道。本書是作者集結多年的程式開發相關經驗，希望提供一份完整的深度開發指南，讓業界同仁及有志於此行業的新進人員，能少走一點冤枉路。如能熟讀此書，就像探險</w:t>
            </w:r>
            <w:proofErr w:type="gramStart"/>
            <w:r>
              <w:rPr>
                <w:rFonts w:hint="eastAsia"/>
              </w:rPr>
              <w:t>尋寶前</w:t>
            </w:r>
            <w:proofErr w:type="gramEnd"/>
            <w:r>
              <w:rPr>
                <w:rFonts w:hint="eastAsia"/>
              </w:rPr>
              <w:t>，擁有一份完整的地圖指引，自然會有更大的成功機率。</w:t>
            </w:r>
          </w:p>
          <w:p w:rsidR="00132CDA" w:rsidRDefault="00132CDA" w:rsidP="00E61618">
            <w:pPr>
              <w:ind w:firstLineChars="100" w:firstLine="240"/>
            </w:pPr>
            <w:r>
              <w:rPr>
                <w:rFonts w:hint="eastAsia"/>
              </w:rPr>
              <w:t>作者特別強調提出的【以資料庫為開發核心】的框架，強調善用</w:t>
            </w:r>
            <w:r>
              <w:rPr>
                <w:rFonts w:hint="eastAsia"/>
              </w:rPr>
              <w:t>SQL</w:t>
            </w:r>
            <w:r>
              <w:rPr>
                <w:rFonts w:hint="eastAsia"/>
              </w:rPr>
              <w:t>的特性，將商業邏輯寫在</w:t>
            </w:r>
            <w:r>
              <w:rPr>
                <w:rFonts w:hint="eastAsia"/>
              </w:rPr>
              <w:t xml:space="preserve"> </w:t>
            </w:r>
            <w:proofErr w:type="spellStart"/>
            <w:r>
              <w:rPr>
                <w:rFonts w:hint="eastAsia"/>
              </w:rPr>
              <w:t>StoreProcedure</w:t>
            </w:r>
            <w:proofErr w:type="spellEnd"/>
            <w:r>
              <w:rPr>
                <w:rFonts w:hint="eastAsia"/>
              </w:rPr>
              <w:t>（預存程序）中，並善用</w:t>
            </w:r>
            <w:r>
              <w:rPr>
                <w:rFonts w:hint="eastAsia"/>
              </w:rPr>
              <w:t>Wizard</w:t>
            </w:r>
            <w:r>
              <w:rPr>
                <w:rFonts w:hint="eastAsia"/>
              </w:rPr>
              <w:t>（類程式產生器）的概念，用最少的人力，完成最穩定且效能特優的系統，而且還更深層的考慮到當開發工具更換或作業系統升級等長遠的規劃。這是長久以來許多業界先進的夢想，本書試圖提供一個解決之道，更重要的是，本書並非只是空泛的理論，而是有一套依本書所提的理論，實際開發完成的已上線的</w:t>
            </w:r>
            <w:proofErr w:type="spellStart"/>
            <w:r>
              <w:rPr>
                <w:rFonts w:hint="eastAsia"/>
              </w:rPr>
              <w:t>WebERP</w:t>
            </w:r>
            <w:proofErr w:type="spellEnd"/>
            <w:r>
              <w:rPr>
                <w:rFonts w:hint="eastAsia"/>
              </w:rPr>
              <w:t xml:space="preserve"> </w:t>
            </w:r>
            <w:r>
              <w:rPr>
                <w:rFonts w:hint="eastAsia"/>
              </w:rPr>
              <w:t>系統。</w:t>
            </w:r>
          </w:p>
          <w:p w:rsidR="00132CDA" w:rsidRPr="00D47A4B" w:rsidRDefault="00132CDA" w:rsidP="00E61618">
            <w:pPr>
              <w:ind w:firstLineChars="100" w:firstLine="240"/>
            </w:pPr>
            <w:r>
              <w:rPr>
                <w:rFonts w:hint="eastAsia"/>
              </w:rPr>
              <w:t>相關的內容都在本書的</w:t>
            </w:r>
            <w:proofErr w:type="gramStart"/>
            <w:r>
              <w:rPr>
                <w:rFonts w:hint="eastAsia"/>
              </w:rPr>
              <w:t>個</w:t>
            </w:r>
            <w:proofErr w:type="gramEnd"/>
            <w:r>
              <w:rPr>
                <w:rFonts w:hint="eastAsia"/>
              </w:rPr>
              <w:t>章節中詳細說明，希望您能在本書中找到對您有用的內容，也希望本書能起拋磚引玉之效，讓更多先進提出更好的開發框架，讓</w:t>
            </w:r>
            <w:r>
              <w:rPr>
                <w:rFonts w:hint="eastAsia"/>
              </w:rPr>
              <w:t>ERP</w:t>
            </w:r>
            <w:r>
              <w:rPr>
                <w:rFonts w:hint="eastAsia"/>
              </w:rPr>
              <w:t>這個企業的核心系統能更完善。</w:t>
            </w:r>
          </w:p>
        </w:tc>
      </w:tr>
      <w:tr w:rsidR="00132CDA" w:rsidRPr="008231F1" w:rsidTr="00132CDA">
        <w:trPr>
          <w:trHeight w:val="2268"/>
        </w:trPr>
        <w:tc>
          <w:tcPr>
            <w:tcW w:w="826" w:type="dxa"/>
            <w:shd w:val="clear" w:color="auto" w:fill="auto"/>
            <w:vAlign w:val="center"/>
          </w:tcPr>
          <w:p w:rsidR="00132CDA" w:rsidRPr="008231F1" w:rsidRDefault="00132CDA" w:rsidP="00E61618">
            <w:pPr>
              <w:tabs>
                <w:tab w:val="left" w:pos="8100"/>
                <w:tab w:val="left" w:pos="8820"/>
                <w:tab w:val="left" w:pos="9540"/>
              </w:tabs>
              <w:snapToGrid w:val="0"/>
              <w:ind w:right="-10"/>
              <w:jc w:val="center"/>
              <w:rPr>
                <w:sz w:val="22"/>
              </w:rPr>
            </w:pPr>
            <w:r w:rsidRPr="008231F1">
              <w:rPr>
                <w:rFonts w:hint="eastAsia"/>
                <w:sz w:val="22"/>
              </w:rPr>
              <w:t>內容特色</w:t>
            </w:r>
          </w:p>
        </w:tc>
        <w:tc>
          <w:tcPr>
            <w:tcW w:w="9063" w:type="dxa"/>
            <w:gridSpan w:val="2"/>
            <w:shd w:val="clear" w:color="auto" w:fill="auto"/>
          </w:tcPr>
          <w:p w:rsidR="00132CDA" w:rsidRPr="008231F1" w:rsidRDefault="00132CDA" w:rsidP="00132CDA">
            <w:pPr>
              <w:tabs>
                <w:tab w:val="left" w:pos="8100"/>
                <w:tab w:val="left" w:pos="8820"/>
                <w:tab w:val="left" w:pos="9540"/>
              </w:tabs>
              <w:snapToGrid w:val="0"/>
              <w:spacing w:beforeLines="20" w:before="72" w:line="288" w:lineRule="auto"/>
              <w:ind w:right="-11"/>
              <w:jc w:val="both"/>
              <w:rPr>
                <w:sz w:val="20"/>
              </w:rPr>
            </w:pPr>
            <w:r w:rsidRPr="008231F1">
              <w:rPr>
                <w:rFonts w:hint="eastAsia"/>
                <w:sz w:val="20"/>
              </w:rPr>
              <w:t>（銷售重點）</w:t>
            </w:r>
          </w:p>
          <w:p w:rsidR="00132CDA" w:rsidRDefault="00132CDA" w:rsidP="00132CDA">
            <w:pPr>
              <w:numPr>
                <w:ilvl w:val="0"/>
                <w:numId w:val="1"/>
              </w:numPr>
              <w:adjustRightInd w:val="0"/>
              <w:spacing w:line="360" w:lineRule="atLeast"/>
              <w:textAlignment w:val="baseline"/>
            </w:pPr>
            <w:r>
              <w:rPr>
                <w:rFonts w:hint="eastAsia"/>
              </w:rPr>
              <w:t>完整介紹開發</w:t>
            </w:r>
            <w:r>
              <w:rPr>
                <w:rFonts w:hint="eastAsia"/>
              </w:rPr>
              <w:t>ERP</w:t>
            </w:r>
            <w:r>
              <w:rPr>
                <w:rFonts w:hint="eastAsia"/>
              </w:rPr>
              <w:t>系統所需瞭解的各層面技術及管理相關知識。</w:t>
            </w:r>
          </w:p>
          <w:p w:rsidR="00132CDA" w:rsidRDefault="00132CDA" w:rsidP="00132CDA">
            <w:pPr>
              <w:numPr>
                <w:ilvl w:val="0"/>
                <w:numId w:val="1"/>
              </w:numPr>
              <w:adjustRightInd w:val="0"/>
              <w:spacing w:line="360" w:lineRule="atLeast"/>
              <w:textAlignment w:val="baseline"/>
            </w:pPr>
            <w:r>
              <w:rPr>
                <w:rFonts w:hint="eastAsia"/>
              </w:rPr>
              <w:t>深入探討【以資料庫為開發核心】的</w:t>
            </w:r>
            <w:r>
              <w:rPr>
                <w:rFonts w:hint="eastAsia"/>
              </w:rPr>
              <w:t>ERP</w:t>
            </w:r>
            <w:r>
              <w:rPr>
                <w:rFonts w:hint="eastAsia"/>
              </w:rPr>
              <w:t>開發框架概念。</w:t>
            </w:r>
          </w:p>
          <w:p w:rsidR="00132CDA" w:rsidRPr="000571E1" w:rsidRDefault="00132CDA" w:rsidP="00132CDA">
            <w:pPr>
              <w:numPr>
                <w:ilvl w:val="0"/>
                <w:numId w:val="1"/>
              </w:numPr>
              <w:adjustRightInd w:val="0"/>
              <w:spacing w:line="360" w:lineRule="atLeast"/>
              <w:textAlignment w:val="baseline"/>
            </w:pPr>
            <w:r>
              <w:rPr>
                <w:rFonts w:hint="eastAsia"/>
              </w:rPr>
              <w:t>不空談理論，以實際完成的</w:t>
            </w:r>
            <w:r>
              <w:rPr>
                <w:rFonts w:hint="eastAsia"/>
              </w:rPr>
              <w:t xml:space="preserve"> </w:t>
            </w:r>
            <w:proofErr w:type="spellStart"/>
            <w:r>
              <w:rPr>
                <w:rFonts w:hint="eastAsia"/>
              </w:rPr>
              <w:t>WebERP</w:t>
            </w:r>
            <w:proofErr w:type="spellEnd"/>
            <w:r>
              <w:rPr>
                <w:rFonts w:hint="eastAsia"/>
              </w:rPr>
              <w:t>系統為討論核心，說明實作的技巧，並可提供顧問輔導，協助企業快速開發所需的系統。</w:t>
            </w:r>
          </w:p>
        </w:tc>
      </w:tr>
      <w:tr w:rsidR="00132CDA" w:rsidRPr="008231F1" w:rsidTr="00132CDA">
        <w:trPr>
          <w:trHeight w:val="1134"/>
        </w:trPr>
        <w:tc>
          <w:tcPr>
            <w:tcW w:w="826" w:type="dxa"/>
            <w:shd w:val="clear" w:color="auto" w:fill="auto"/>
            <w:vAlign w:val="center"/>
          </w:tcPr>
          <w:p w:rsidR="00132CDA" w:rsidRPr="008231F1" w:rsidRDefault="00132CDA" w:rsidP="00E61618">
            <w:pPr>
              <w:tabs>
                <w:tab w:val="left" w:pos="8100"/>
                <w:tab w:val="left" w:pos="8820"/>
                <w:tab w:val="left" w:pos="9540"/>
              </w:tabs>
              <w:snapToGrid w:val="0"/>
              <w:ind w:right="-10"/>
              <w:jc w:val="center"/>
              <w:rPr>
                <w:sz w:val="22"/>
              </w:rPr>
            </w:pPr>
            <w:r w:rsidRPr="008231F1">
              <w:rPr>
                <w:rFonts w:hint="eastAsia"/>
                <w:sz w:val="22"/>
              </w:rPr>
              <w:t>光碟內容</w:t>
            </w:r>
          </w:p>
        </w:tc>
        <w:tc>
          <w:tcPr>
            <w:tcW w:w="9063" w:type="dxa"/>
            <w:gridSpan w:val="2"/>
            <w:shd w:val="clear" w:color="auto" w:fill="auto"/>
          </w:tcPr>
          <w:p w:rsidR="00132CDA" w:rsidRDefault="00132CDA" w:rsidP="00E61618">
            <w:r>
              <w:rPr>
                <w:rFonts w:hint="eastAsia"/>
              </w:rPr>
              <w:t>備份資料庫檔、</w:t>
            </w:r>
            <w:r>
              <w:rPr>
                <w:rFonts w:hint="eastAsia"/>
              </w:rPr>
              <w:t xml:space="preserve">Excel </w:t>
            </w:r>
            <w:r>
              <w:rPr>
                <w:rFonts w:hint="eastAsia"/>
              </w:rPr>
              <w:t>相關規格說明檔等</w:t>
            </w:r>
          </w:p>
        </w:tc>
      </w:tr>
      <w:tr w:rsidR="00132CDA" w:rsidRPr="008231F1" w:rsidTr="00132CDA">
        <w:trPr>
          <w:trHeight w:val="454"/>
        </w:trPr>
        <w:tc>
          <w:tcPr>
            <w:tcW w:w="826" w:type="dxa"/>
            <w:shd w:val="clear" w:color="auto" w:fill="auto"/>
            <w:vAlign w:val="center"/>
          </w:tcPr>
          <w:p w:rsidR="00132CDA" w:rsidRPr="008231F1" w:rsidRDefault="00132CDA" w:rsidP="00E61618">
            <w:pPr>
              <w:tabs>
                <w:tab w:val="left" w:pos="8100"/>
                <w:tab w:val="left" w:pos="8820"/>
                <w:tab w:val="left" w:pos="9540"/>
              </w:tabs>
              <w:snapToGrid w:val="0"/>
              <w:ind w:right="-10"/>
              <w:jc w:val="center"/>
              <w:rPr>
                <w:sz w:val="22"/>
              </w:rPr>
            </w:pPr>
            <w:r w:rsidRPr="008231F1">
              <w:rPr>
                <w:rFonts w:hint="eastAsia"/>
                <w:sz w:val="22"/>
              </w:rPr>
              <w:t>程度</w:t>
            </w:r>
          </w:p>
        </w:tc>
        <w:tc>
          <w:tcPr>
            <w:tcW w:w="9063" w:type="dxa"/>
            <w:gridSpan w:val="2"/>
            <w:shd w:val="clear" w:color="auto" w:fill="auto"/>
            <w:vAlign w:val="center"/>
          </w:tcPr>
          <w:p w:rsidR="00132CDA" w:rsidRPr="008231F1" w:rsidRDefault="00132CDA" w:rsidP="00E61618">
            <w:pPr>
              <w:tabs>
                <w:tab w:val="left" w:pos="8100"/>
                <w:tab w:val="left" w:pos="8820"/>
                <w:tab w:val="left" w:pos="9540"/>
              </w:tabs>
              <w:snapToGrid w:val="0"/>
              <w:ind w:right="-10"/>
              <w:jc w:val="both"/>
              <w:rPr>
                <w:sz w:val="20"/>
              </w:rPr>
            </w:pPr>
            <w:r w:rsidRPr="008231F1">
              <w:rPr>
                <w:sz w:val="20"/>
              </w:rPr>
              <w:sym w:font="Wingdings" w:char="F06F"/>
            </w:r>
            <w:r w:rsidRPr="008231F1">
              <w:rPr>
                <w:rFonts w:hint="eastAsia"/>
                <w:sz w:val="20"/>
              </w:rPr>
              <w:t xml:space="preserve">新手　</w:t>
            </w:r>
            <w:r w:rsidRPr="000252C8">
              <w:rPr>
                <w:color w:val="FF0000"/>
                <w:sz w:val="20"/>
                <w:shd w:val="pct15" w:color="auto" w:fill="FFFFFF"/>
              </w:rPr>
              <w:sym w:font="Wingdings" w:char="F06F"/>
            </w:r>
            <w:r w:rsidRPr="000252C8">
              <w:rPr>
                <w:rFonts w:hint="eastAsia"/>
                <w:color w:val="FF0000"/>
                <w:sz w:val="20"/>
              </w:rPr>
              <w:t>進階</w:t>
            </w:r>
            <w:r w:rsidRPr="008231F1">
              <w:rPr>
                <w:rFonts w:hint="eastAsia"/>
                <w:sz w:val="20"/>
              </w:rPr>
              <w:t xml:space="preserve">　</w:t>
            </w:r>
            <w:r w:rsidRPr="008231F1">
              <w:rPr>
                <w:sz w:val="20"/>
              </w:rPr>
              <w:sym w:font="Wingdings" w:char="F06F"/>
            </w:r>
            <w:r w:rsidRPr="008231F1">
              <w:rPr>
                <w:rFonts w:hint="eastAsia"/>
                <w:sz w:val="20"/>
              </w:rPr>
              <w:t>專家</w:t>
            </w:r>
          </w:p>
        </w:tc>
      </w:tr>
      <w:tr w:rsidR="00132CDA" w:rsidRPr="008231F1" w:rsidTr="00132CDA">
        <w:trPr>
          <w:trHeight w:val="454"/>
        </w:trPr>
        <w:tc>
          <w:tcPr>
            <w:tcW w:w="826" w:type="dxa"/>
            <w:shd w:val="clear" w:color="auto" w:fill="auto"/>
            <w:vAlign w:val="center"/>
          </w:tcPr>
          <w:p w:rsidR="00132CDA" w:rsidRPr="008231F1" w:rsidRDefault="00132CDA" w:rsidP="00E61618">
            <w:pPr>
              <w:tabs>
                <w:tab w:val="left" w:pos="8100"/>
                <w:tab w:val="left" w:pos="8820"/>
                <w:tab w:val="left" w:pos="9540"/>
              </w:tabs>
              <w:snapToGrid w:val="0"/>
              <w:ind w:right="-10"/>
              <w:jc w:val="center"/>
              <w:rPr>
                <w:sz w:val="22"/>
              </w:rPr>
            </w:pPr>
            <w:r w:rsidRPr="008231F1">
              <w:rPr>
                <w:rFonts w:hint="eastAsia"/>
                <w:sz w:val="22"/>
              </w:rPr>
              <w:lastRenderedPageBreak/>
              <w:t>適用對象</w:t>
            </w:r>
          </w:p>
        </w:tc>
        <w:tc>
          <w:tcPr>
            <w:tcW w:w="9063" w:type="dxa"/>
            <w:gridSpan w:val="2"/>
            <w:shd w:val="clear" w:color="auto" w:fill="auto"/>
            <w:vAlign w:val="center"/>
          </w:tcPr>
          <w:p w:rsidR="00132CDA" w:rsidRDefault="00132CDA" w:rsidP="00E61618">
            <w:pPr>
              <w:tabs>
                <w:tab w:val="left" w:pos="8100"/>
                <w:tab w:val="left" w:pos="8820"/>
                <w:tab w:val="left" w:pos="9540"/>
              </w:tabs>
              <w:snapToGrid w:val="0"/>
              <w:ind w:right="-10"/>
              <w:jc w:val="both"/>
              <w:rPr>
                <w:sz w:val="20"/>
              </w:rPr>
            </w:pPr>
            <w:r>
              <w:rPr>
                <w:rFonts w:hint="eastAsia"/>
                <w:sz w:val="20"/>
              </w:rPr>
              <w:t>3</w:t>
            </w:r>
            <w:r>
              <w:rPr>
                <w:rFonts w:hint="eastAsia"/>
                <w:sz w:val="20"/>
              </w:rPr>
              <w:t>年以上經驗的程式開發人員</w:t>
            </w:r>
          </w:p>
          <w:p w:rsidR="00132CDA" w:rsidRPr="008231F1" w:rsidRDefault="00132CDA" w:rsidP="00E61618">
            <w:pPr>
              <w:tabs>
                <w:tab w:val="left" w:pos="8100"/>
                <w:tab w:val="left" w:pos="8820"/>
                <w:tab w:val="left" w:pos="9540"/>
              </w:tabs>
              <w:snapToGrid w:val="0"/>
              <w:ind w:right="-10"/>
              <w:jc w:val="both"/>
              <w:rPr>
                <w:sz w:val="20"/>
              </w:rPr>
            </w:pPr>
            <w:r>
              <w:rPr>
                <w:rFonts w:hint="eastAsia"/>
                <w:sz w:val="20"/>
              </w:rPr>
              <w:t>系統分析師</w:t>
            </w:r>
          </w:p>
          <w:p w:rsidR="00132CDA" w:rsidRPr="008231F1" w:rsidRDefault="00132CDA" w:rsidP="00E61618">
            <w:pPr>
              <w:tabs>
                <w:tab w:val="left" w:pos="8100"/>
                <w:tab w:val="left" w:pos="8820"/>
                <w:tab w:val="left" w:pos="9540"/>
              </w:tabs>
              <w:snapToGrid w:val="0"/>
              <w:ind w:right="-10"/>
              <w:jc w:val="both"/>
              <w:rPr>
                <w:sz w:val="20"/>
              </w:rPr>
            </w:pPr>
            <w:r>
              <w:rPr>
                <w:rFonts w:hint="eastAsia"/>
                <w:sz w:val="20"/>
              </w:rPr>
              <w:t>希望學習如何成為架構師的相關開發人員</w:t>
            </w:r>
          </w:p>
          <w:p w:rsidR="00132CDA" w:rsidRPr="008231F1" w:rsidRDefault="00132CDA" w:rsidP="00E61618">
            <w:pPr>
              <w:tabs>
                <w:tab w:val="left" w:pos="8100"/>
                <w:tab w:val="left" w:pos="8820"/>
                <w:tab w:val="left" w:pos="9540"/>
              </w:tabs>
              <w:snapToGrid w:val="0"/>
              <w:ind w:right="-10"/>
              <w:jc w:val="both"/>
              <w:rPr>
                <w:sz w:val="20"/>
              </w:rPr>
            </w:pPr>
            <w:r>
              <w:rPr>
                <w:rFonts w:hint="eastAsia"/>
                <w:sz w:val="20"/>
              </w:rPr>
              <w:t>希望進階瞭解</w:t>
            </w:r>
            <w:r>
              <w:rPr>
                <w:rFonts w:hint="eastAsia"/>
                <w:sz w:val="20"/>
              </w:rPr>
              <w:t xml:space="preserve"> SQL </w:t>
            </w:r>
            <w:r>
              <w:rPr>
                <w:rFonts w:hint="eastAsia"/>
                <w:sz w:val="20"/>
              </w:rPr>
              <w:t>實際應用的研發人員</w:t>
            </w:r>
          </w:p>
        </w:tc>
      </w:tr>
      <w:tr w:rsidR="00132CDA" w:rsidRPr="008231F1" w:rsidTr="00132CDA">
        <w:trPr>
          <w:trHeight w:val="5103"/>
        </w:trPr>
        <w:tc>
          <w:tcPr>
            <w:tcW w:w="826" w:type="dxa"/>
            <w:shd w:val="clear" w:color="auto" w:fill="auto"/>
            <w:vAlign w:val="center"/>
          </w:tcPr>
          <w:p w:rsidR="00132CDA" w:rsidRPr="008231F1" w:rsidRDefault="00132CDA" w:rsidP="00E61618">
            <w:pPr>
              <w:tabs>
                <w:tab w:val="left" w:pos="8100"/>
                <w:tab w:val="left" w:pos="8820"/>
                <w:tab w:val="left" w:pos="9540"/>
              </w:tabs>
              <w:snapToGrid w:val="0"/>
              <w:ind w:right="-10"/>
              <w:jc w:val="center"/>
              <w:rPr>
                <w:sz w:val="22"/>
              </w:rPr>
            </w:pPr>
            <w:r w:rsidRPr="008231F1">
              <w:rPr>
                <w:rFonts w:hint="eastAsia"/>
                <w:sz w:val="22"/>
              </w:rPr>
              <w:t>本書大綱</w:t>
            </w:r>
          </w:p>
        </w:tc>
        <w:tc>
          <w:tcPr>
            <w:tcW w:w="9063" w:type="dxa"/>
            <w:gridSpan w:val="2"/>
            <w:shd w:val="clear" w:color="auto" w:fill="auto"/>
          </w:tcPr>
          <w:p w:rsidR="00132CDA" w:rsidRPr="001A0FCF" w:rsidRDefault="00132CDA" w:rsidP="00E61618">
            <w:pPr>
              <w:rPr>
                <w:rFonts w:ascii="新細明體" w:hAnsi="新細明體"/>
                <w:sz w:val="22"/>
              </w:rPr>
            </w:pPr>
            <w:r w:rsidRPr="001A0FCF">
              <w:rPr>
                <w:rFonts w:ascii="新細明體" w:hAnsi="新細明體" w:hint="eastAsia"/>
                <w:sz w:val="22"/>
              </w:rPr>
              <w:t>第一部份   人生若只如初見</w:t>
            </w:r>
          </w:p>
          <w:p w:rsidR="00132CDA" w:rsidRPr="001A0FCF" w:rsidRDefault="00132CDA" w:rsidP="00E61618">
            <w:pPr>
              <w:ind w:left="900"/>
              <w:rPr>
                <w:rFonts w:ascii="新細明體" w:hAnsi="新細明體"/>
                <w:sz w:val="22"/>
              </w:rPr>
            </w:pPr>
            <w:r w:rsidRPr="001A0FCF">
              <w:rPr>
                <w:rFonts w:ascii="新細明體" w:hAnsi="新細明體" w:hint="eastAsia"/>
                <w:sz w:val="22"/>
              </w:rPr>
              <w:t>第1章  緣起及目標－深度開發指南</w:t>
            </w:r>
          </w:p>
          <w:p w:rsidR="00132CDA" w:rsidRPr="001A0FCF" w:rsidRDefault="00132CDA" w:rsidP="00E61618">
            <w:pPr>
              <w:ind w:left="900"/>
              <w:rPr>
                <w:rFonts w:ascii="新細明體" w:hAnsi="新細明體"/>
                <w:sz w:val="22"/>
              </w:rPr>
            </w:pPr>
            <w:r w:rsidRPr="001A0FCF">
              <w:rPr>
                <w:rFonts w:ascii="新細明體" w:hAnsi="新細明體" w:hint="eastAsia"/>
                <w:sz w:val="22"/>
              </w:rPr>
              <w:t>第2章  什麼是ERP ?</w:t>
            </w:r>
          </w:p>
          <w:p w:rsidR="00132CDA" w:rsidRPr="001A0FCF" w:rsidRDefault="00132CDA" w:rsidP="00E61618">
            <w:pPr>
              <w:ind w:left="900"/>
              <w:rPr>
                <w:rFonts w:ascii="新細明體" w:hAnsi="新細明體"/>
                <w:sz w:val="22"/>
              </w:rPr>
            </w:pPr>
            <w:r w:rsidRPr="001A0FCF">
              <w:rPr>
                <w:rFonts w:ascii="新細明體" w:hAnsi="新細明體" w:hint="eastAsia"/>
                <w:sz w:val="22"/>
              </w:rPr>
              <w:t>第3章  開發ERP的情境及方式</w:t>
            </w:r>
          </w:p>
          <w:p w:rsidR="00132CDA" w:rsidRPr="001A0FCF" w:rsidRDefault="00132CDA" w:rsidP="00E61618">
            <w:pPr>
              <w:ind w:left="900"/>
              <w:rPr>
                <w:rFonts w:ascii="新細明體" w:hAnsi="新細明體"/>
                <w:sz w:val="22"/>
              </w:rPr>
            </w:pPr>
            <w:r w:rsidRPr="001A0FCF">
              <w:rPr>
                <w:rFonts w:ascii="新細明體" w:hAnsi="新細明體" w:hint="eastAsia"/>
                <w:sz w:val="22"/>
              </w:rPr>
              <w:t>第4章  資訊龍捲風</w:t>
            </w:r>
          </w:p>
          <w:p w:rsidR="00132CDA" w:rsidRPr="001A0FCF" w:rsidRDefault="00132CDA" w:rsidP="00B57620">
            <w:pPr>
              <w:ind w:left="900"/>
              <w:rPr>
                <w:rFonts w:ascii="新細明體" w:hAnsi="新細明體"/>
                <w:sz w:val="22"/>
              </w:rPr>
            </w:pPr>
            <w:r w:rsidRPr="001A0FCF">
              <w:rPr>
                <w:rFonts w:ascii="新細明體" w:hAnsi="新細明體" w:hint="eastAsia"/>
                <w:sz w:val="22"/>
              </w:rPr>
              <w:t>第5章  大道至簡</w:t>
            </w:r>
          </w:p>
          <w:p w:rsidR="00132CDA" w:rsidRPr="001A0FCF" w:rsidRDefault="00132CDA" w:rsidP="00E61618">
            <w:pPr>
              <w:rPr>
                <w:rFonts w:ascii="新細明體" w:hAnsi="新細明體"/>
                <w:sz w:val="22"/>
              </w:rPr>
            </w:pPr>
            <w:r w:rsidRPr="001A0FCF">
              <w:rPr>
                <w:rFonts w:ascii="新細明體" w:hAnsi="新細明體" w:hint="eastAsia"/>
                <w:sz w:val="22"/>
              </w:rPr>
              <w:t>第二部份   邁向成功之道</w:t>
            </w:r>
          </w:p>
          <w:p w:rsidR="00132CDA" w:rsidRPr="001A0FCF" w:rsidRDefault="00132CDA" w:rsidP="00E61618">
            <w:pPr>
              <w:ind w:left="900"/>
              <w:rPr>
                <w:rFonts w:ascii="新細明體" w:hAnsi="新細明體"/>
                <w:sz w:val="22"/>
              </w:rPr>
            </w:pPr>
            <w:r w:rsidRPr="001A0FCF">
              <w:rPr>
                <w:rFonts w:ascii="新細明體" w:hAnsi="新細明體" w:hint="eastAsia"/>
                <w:sz w:val="22"/>
              </w:rPr>
              <w:t xml:space="preserve">第6章  </w:t>
            </w:r>
            <w:proofErr w:type="spellStart"/>
            <w:r w:rsidRPr="001A0FCF">
              <w:rPr>
                <w:rFonts w:ascii="新細明體" w:hAnsi="新細明體" w:hint="eastAsia"/>
                <w:sz w:val="22"/>
              </w:rPr>
              <w:t>Domam</w:t>
            </w:r>
            <w:proofErr w:type="spellEnd"/>
            <w:r w:rsidRPr="001A0FCF">
              <w:rPr>
                <w:rFonts w:ascii="新細明體" w:hAnsi="新細明體" w:hint="eastAsia"/>
                <w:sz w:val="22"/>
              </w:rPr>
              <w:t xml:space="preserve"> know-how  行業別專業知識</w:t>
            </w:r>
          </w:p>
          <w:p w:rsidR="00132CDA" w:rsidRPr="001A0FCF" w:rsidRDefault="00132CDA" w:rsidP="00E61618">
            <w:pPr>
              <w:ind w:left="900"/>
              <w:rPr>
                <w:rFonts w:ascii="新細明體" w:hAnsi="新細明體"/>
                <w:sz w:val="22"/>
              </w:rPr>
            </w:pPr>
            <w:r w:rsidRPr="001A0FCF">
              <w:rPr>
                <w:rFonts w:ascii="新細明體" w:hAnsi="新細明體" w:hint="eastAsia"/>
                <w:sz w:val="22"/>
              </w:rPr>
              <w:t>第7章  程式開發工具集的整合</w:t>
            </w:r>
          </w:p>
          <w:p w:rsidR="00132CDA" w:rsidRPr="001A0FCF" w:rsidRDefault="00132CDA" w:rsidP="00E61618">
            <w:pPr>
              <w:ind w:left="900"/>
              <w:rPr>
                <w:rFonts w:ascii="新細明體" w:hAnsi="新細明體"/>
                <w:sz w:val="22"/>
              </w:rPr>
            </w:pPr>
            <w:r w:rsidRPr="001A0FCF">
              <w:rPr>
                <w:rFonts w:ascii="新細明體" w:hAnsi="新細明體" w:hint="eastAsia"/>
                <w:sz w:val="22"/>
              </w:rPr>
              <w:t>第8章  建立開發平台  (Frame Work)</w:t>
            </w:r>
          </w:p>
          <w:p w:rsidR="00132CDA" w:rsidRPr="001A0FCF" w:rsidRDefault="00132CDA" w:rsidP="00E61618">
            <w:pPr>
              <w:ind w:left="900"/>
              <w:rPr>
                <w:rFonts w:ascii="新細明體" w:hAnsi="新細明體"/>
                <w:sz w:val="22"/>
              </w:rPr>
            </w:pPr>
            <w:r w:rsidRPr="001A0FCF">
              <w:rPr>
                <w:rFonts w:ascii="新細明體" w:hAnsi="新細明體" w:hint="eastAsia"/>
                <w:sz w:val="22"/>
              </w:rPr>
              <w:t>第9章  發揮資料庫的強大功能</w:t>
            </w:r>
          </w:p>
          <w:p w:rsidR="00132CDA" w:rsidRPr="001A0FCF" w:rsidRDefault="00132CDA" w:rsidP="00E61618">
            <w:pPr>
              <w:ind w:left="900"/>
              <w:rPr>
                <w:rFonts w:ascii="新細明體" w:hAnsi="新細明體"/>
                <w:sz w:val="22"/>
              </w:rPr>
            </w:pPr>
            <w:r w:rsidRPr="001A0FCF">
              <w:rPr>
                <w:rFonts w:ascii="新細明體" w:hAnsi="新細明體" w:hint="eastAsia"/>
                <w:sz w:val="22"/>
              </w:rPr>
              <w:t xml:space="preserve">第10章 </w:t>
            </w:r>
            <w:r w:rsidRPr="0028039C">
              <w:rPr>
                <w:rFonts w:ascii="新細明體" w:hAnsi="新細明體" w:hint="eastAsia"/>
                <w:sz w:val="22"/>
              </w:rPr>
              <w:t>專案進度的管理自動化</w:t>
            </w:r>
          </w:p>
          <w:p w:rsidR="00132CDA" w:rsidRPr="001A0FCF" w:rsidRDefault="00132CDA" w:rsidP="00B57620">
            <w:pPr>
              <w:ind w:left="900"/>
              <w:rPr>
                <w:rFonts w:ascii="新細明體" w:hAnsi="新細明體"/>
                <w:sz w:val="22"/>
              </w:rPr>
            </w:pPr>
            <w:r w:rsidRPr="001A0FCF">
              <w:rPr>
                <w:rFonts w:ascii="新細明體" w:hAnsi="新細明體" w:hint="eastAsia"/>
                <w:sz w:val="22"/>
              </w:rPr>
              <w:t>第1</w:t>
            </w:r>
            <w:r>
              <w:rPr>
                <w:rFonts w:ascii="新細明體" w:hAnsi="新細明體" w:hint="eastAsia"/>
                <w:sz w:val="22"/>
              </w:rPr>
              <w:t>1</w:t>
            </w:r>
            <w:r w:rsidRPr="001A0FCF">
              <w:rPr>
                <w:rFonts w:ascii="新細明體" w:hAnsi="新細明體" w:hint="eastAsia"/>
                <w:sz w:val="22"/>
              </w:rPr>
              <w:t>章 系統化的測試</w:t>
            </w:r>
          </w:p>
          <w:p w:rsidR="00132CDA" w:rsidRPr="001A0FCF" w:rsidRDefault="00132CDA" w:rsidP="00E61618">
            <w:pPr>
              <w:rPr>
                <w:rFonts w:ascii="新細明體" w:hAnsi="新細明體"/>
                <w:sz w:val="22"/>
              </w:rPr>
            </w:pPr>
            <w:r w:rsidRPr="001A0FCF">
              <w:rPr>
                <w:rFonts w:ascii="新細明體" w:hAnsi="新細明體" w:hint="eastAsia"/>
                <w:sz w:val="22"/>
              </w:rPr>
              <w:t>第三部份   中興以人才為本</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第12章 從上而下的建立組織</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第13章 組織架構及分工</w:t>
            </w:r>
          </w:p>
          <w:p w:rsidR="00132CDA" w:rsidRPr="001A0FCF" w:rsidRDefault="00132CDA" w:rsidP="00E61618">
            <w:pPr>
              <w:rPr>
                <w:rFonts w:ascii="新細明體" w:hAnsi="新細明體"/>
                <w:sz w:val="22"/>
              </w:rPr>
            </w:pPr>
            <w:r w:rsidRPr="001A0FCF">
              <w:rPr>
                <w:rFonts w:ascii="新細明體" w:hAnsi="新細明體" w:hint="eastAsia"/>
                <w:sz w:val="22"/>
              </w:rPr>
              <w:t>第四部份   成功的關鍵因素 (KFS)</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第14章 架構師－徹底掌握ERP的所有細節</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第15章 務實而有效的專案管理</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第16章 有效運作的組織 </w:t>
            </w:r>
          </w:p>
          <w:p w:rsidR="00132CDA" w:rsidRPr="001A0FCF" w:rsidRDefault="00132CDA" w:rsidP="00E61618">
            <w:pPr>
              <w:rPr>
                <w:rFonts w:ascii="新細明體" w:hAnsi="新細明體"/>
                <w:sz w:val="22"/>
              </w:rPr>
            </w:pPr>
            <w:r w:rsidRPr="001A0FCF">
              <w:rPr>
                <w:rFonts w:ascii="新細明體" w:hAnsi="新細明體" w:hint="eastAsia"/>
                <w:sz w:val="22"/>
              </w:rPr>
              <w:t>第五部份   建構開發標準</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第17章 開發四化</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第18章 開發ERP的十大守則</w:t>
            </w:r>
          </w:p>
          <w:p w:rsidR="00132CDA" w:rsidRPr="001A0FCF" w:rsidRDefault="00132CDA" w:rsidP="00E61618">
            <w:pPr>
              <w:rPr>
                <w:rFonts w:ascii="新細明體" w:hAnsi="新細明體"/>
                <w:sz w:val="22"/>
              </w:rPr>
            </w:pPr>
            <w:r w:rsidRPr="001A0FCF">
              <w:rPr>
                <w:rFonts w:ascii="新細明體" w:hAnsi="新細明體" w:hint="eastAsia"/>
                <w:sz w:val="22"/>
              </w:rPr>
              <w:t>第六部份   上路吧 ! ERP</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第19章</w:t>
            </w:r>
            <w:r>
              <w:rPr>
                <w:rFonts w:ascii="新細明體" w:hAnsi="新細明體" w:hint="eastAsia"/>
                <w:sz w:val="22"/>
              </w:rPr>
              <w:t xml:space="preserve"> </w:t>
            </w:r>
            <w:r w:rsidRPr="00093FF8">
              <w:rPr>
                <w:rFonts w:ascii="新細明體" w:hAnsi="新細明體" w:hint="eastAsia"/>
                <w:sz w:val="22"/>
              </w:rPr>
              <w:t>前置</w:t>
            </w:r>
            <w:proofErr w:type="gramStart"/>
            <w:r w:rsidRPr="00093FF8">
              <w:rPr>
                <w:rFonts w:ascii="新細明體" w:hAnsi="新細明體" w:hint="eastAsia"/>
                <w:sz w:val="22"/>
              </w:rPr>
              <w:t>規</w:t>
            </w:r>
            <w:proofErr w:type="gramEnd"/>
            <w:r w:rsidRPr="00093FF8">
              <w:rPr>
                <w:rFonts w:ascii="新細明體" w:hAnsi="新細明體" w:hint="eastAsia"/>
                <w:sz w:val="22"/>
              </w:rPr>
              <w:t>畫：開發環境及產品定位</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第20章</w:t>
            </w:r>
            <w:r>
              <w:rPr>
                <w:rFonts w:ascii="新細明體" w:hAnsi="新細明體" w:hint="eastAsia"/>
                <w:sz w:val="22"/>
              </w:rPr>
              <w:t xml:space="preserve"> </w:t>
            </w:r>
            <w:r w:rsidRPr="00093FF8">
              <w:rPr>
                <w:rFonts w:ascii="新細明體" w:hAnsi="新細明體" w:hint="eastAsia"/>
                <w:sz w:val="22"/>
              </w:rPr>
              <w:t>築夢踏實：利用資訊工具落實想法</w:t>
            </w:r>
          </w:p>
          <w:p w:rsidR="00132CDA" w:rsidRPr="001A0FCF" w:rsidRDefault="00132CDA" w:rsidP="00E61618">
            <w:pPr>
              <w:rPr>
                <w:rFonts w:ascii="新細明體" w:hAnsi="新細明體"/>
                <w:sz w:val="22"/>
              </w:rPr>
            </w:pPr>
            <w:r w:rsidRPr="001A0FCF">
              <w:rPr>
                <w:rFonts w:ascii="新細明體" w:hAnsi="新細明體" w:hint="eastAsia"/>
                <w:sz w:val="22"/>
              </w:rPr>
              <w:t xml:space="preserve">        第21章</w:t>
            </w:r>
            <w:r>
              <w:rPr>
                <w:rFonts w:ascii="新細明體" w:hAnsi="新細明體" w:hint="eastAsia"/>
                <w:sz w:val="22"/>
              </w:rPr>
              <w:t xml:space="preserve"> </w:t>
            </w:r>
            <w:r w:rsidRPr="00093FF8">
              <w:rPr>
                <w:rFonts w:ascii="新細明體" w:hAnsi="新細明體" w:hint="eastAsia"/>
                <w:sz w:val="22"/>
              </w:rPr>
              <w:t>腳踏實地：一步</w:t>
            </w:r>
            <w:proofErr w:type="gramStart"/>
            <w:r w:rsidRPr="00093FF8">
              <w:rPr>
                <w:rFonts w:ascii="新細明體" w:hAnsi="新細明體" w:hint="eastAsia"/>
                <w:sz w:val="22"/>
              </w:rPr>
              <w:t>一</w:t>
            </w:r>
            <w:proofErr w:type="gramEnd"/>
            <w:r w:rsidRPr="00093FF8">
              <w:rPr>
                <w:rFonts w:ascii="新細明體" w:hAnsi="新細明體" w:hint="eastAsia"/>
                <w:sz w:val="22"/>
              </w:rPr>
              <w:t>腳印的實作</w:t>
            </w:r>
          </w:p>
          <w:p w:rsidR="00132CDA" w:rsidRDefault="00132CDA" w:rsidP="00E61618">
            <w:pPr>
              <w:rPr>
                <w:rFonts w:ascii="新細明體" w:hAnsi="新細明體"/>
                <w:sz w:val="22"/>
              </w:rPr>
            </w:pPr>
          </w:p>
          <w:p w:rsidR="00132CDA" w:rsidRPr="001A0FCF" w:rsidRDefault="00132CDA" w:rsidP="00E61618">
            <w:pPr>
              <w:rPr>
                <w:rFonts w:ascii="新細明體" w:hAnsi="新細明體"/>
                <w:sz w:val="22"/>
              </w:rPr>
            </w:pPr>
            <w:r>
              <w:rPr>
                <w:rFonts w:ascii="新細明體" w:hAnsi="新細明體" w:hint="eastAsia"/>
                <w:sz w:val="22"/>
              </w:rPr>
              <w:t>附錄</w:t>
            </w:r>
          </w:p>
          <w:p w:rsidR="00132CDA" w:rsidRPr="001A0FCF" w:rsidRDefault="00132CDA" w:rsidP="00E61618">
            <w:pPr>
              <w:rPr>
                <w:rFonts w:ascii="新細明體" w:hAnsi="新細明體"/>
                <w:sz w:val="22"/>
              </w:rPr>
            </w:pPr>
            <w:r>
              <w:rPr>
                <w:rFonts w:ascii="新細明體" w:hAnsi="新細明體" w:hint="eastAsia"/>
                <w:sz w:val="22"/>
              </w:rPr>
              <w:tab/>
            </w:r>
            <w:r>
              <w:rPr>
                <w:rFonts w:ascii="新細明體" w:hAnsi="新細明體" w:hint="eastAsia"/>
                <w:sz w:val="22"/>
              </w:rPr>
              <w:tab/>
              <w:t>Web Issue 的使用說明</w:t>
            </w:r>
          </w:p>
          <w:p w:rsidR="00132CDA" w:rsidRPr="001A0FCF" w:rsidRDefault="00132CDA" w:rsidP="00E61618">
            <w:pPr>
              <w:rPr>
                <w:rFonts w:ascii="新細明體" w:hAnsi="新細明體"/>
                <w:sz w:val="22"/>
              </w:rPr>
            </w:pPr>
            <w:r>
              <w:rPr>
                <w:rFonts w:ascii="新細明體" w:hAnsi="新細明體" w:hint="eastAsia"/>
                <w:sz w:val="22"/>
              </w:rPr>
              <w:tab/>
            </w:r>
            <w:r>
              <w:rPr>
                <w:rFonts w:ascii="新細明體" w:hAnsi="新細明體" w:hint="eastAsia"/>
                <w:sz w:val="22"/>
              </w:rPr>
              <w:tab/>
              <w:t>RDP Report 報表工具使用說明</w:t>
            </w:r>
          </w:p>
          <w:p w:rsidR="00132CDA" w:rsidRPr="001A0FCF" w:rsidRDefault="00132CDA" w:rsidP="00E61618">
            <w:pPr>
              <w:rPr>
                <w:rFonts w:ascii="新細明體" w:hAnsi="新細明體"/>
                <w:sz w:val="22"/>
              </w:rPr>
            </w:pPr>
            <w:r>
              <w:rPr>
                <w:rFonts w:ascii="新細明體" w:hAnsi="新細明體" w:hint="eastAsia"/>
                <w:sz w:val="22"/>
              </w:rPr>
              <w:tab/>
            </w:r>
            <w:r>
              <w:rPr>
                <w:rFonts w:ascii="新細明體" w:hAnsi="新細明體" w:hint="eastAsia"/>
                <w:sz w:val="22"/>
              </w:rPr>
              <w:tab/>
              <w:t>EEP2012 的 AP Server 介紹</w:t>
            </w:r>
          </w:p>
          <w:p w:rsidR="00132CDA" w:rsidRPr="001A0FCF" w:rsidRDefault="00132CDA" w:rsidP="00E61618">
            <w:pPr>
              <w:rPr>
                <w:rFonts w:ascii="新細明體" w:hAnsi="新細明體"/>
                <w:sz w:val="22"/>
              </w:rPr>
            </w:pPr>
            <w:r>
              <w:rPr>
                <w:rFonts w:ascii="新細明體" w:hAnsi="新細明體" w:hint="eastAsia"/>
                <w:sz w:val="22"/>
              </w:rPr>
              <w:tab/>
            </w:r>
            <w:r>
              <w:rPr>
                <w:rFonts w:ascii="新細明體" w:hAnsi="新細明體" w:hint="eastAsia"/>
                <w:sz w:val="22"/>
              </w:rPr>
              <w:tab/>
              <w:t>SAP ERP ABAP 的參考說明</w:t>
            </w:r>
          </w:p>
          <w:p w:rsidR="00132CDA" w:rsidRPr="008231F1" w:rsidRDefault="00132CDA" w:rsidP="00E61618">
            <w:pPr>
              <w:tabs>
                <w:tab w:val="left" w:pos="8100"/>
                <w:tab w:val="left" w:pos="8820"/>
                <w:tab w:val="left" w:pos="9540"/>
              </w:tabs>
              <w:snapToGrid w:val="0"/>
              <w:ind w:right="-10"/>
              <w:jc w:val="both"/>
              <w:rPr>
                <w:sz w:val="20"/>
              </w:rPr>
            </w:pPr>
            <w:bookmarkStart w:id="0" w:name="_GoBack"/>
            <w:bookmarkEnd w:id="0"/>
          </w:p>
        </w:tc>
      </w:tr>
    </w:tbl>
    <w:p w:rsidR="00132CDA" w:rsidRDefault="00132CDA"/>
    <w:sectPr w:rsidR="00132CDA" w:rsidSect="00132CD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DF64EB"/>
    <w:multiLevelType w:val="hybridMultilevel"/>
    <w:tmpl w:val="B652EB1E"/>
    <w:lvl w:ilvl="0" w:tplc="290073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2B"/>
    <w:rsid w:val="0007212B"/>
    <w:rsid w:val="00132CDA"/>
    <w:rsid w:val="00160E74"/>
    <w:rsid w:val="00B576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2020-03-21T04:16:00Z</dcterms:created>
  <dcterms:modified xsi:type="dcterms:W3CDTF">2020-03-21T04:23:00Z</dcterms:modified>
</cp:coreProperties>
</file>